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F1019" w14:textId="70471DD9" w:rsidR="00BC31DA" w:rsidRPr="000F5D78" w:rsidRDefault="00E8026C" w:rsidP="00307415">
      <w:pPr>
        <w:pStyle w:val="Default"/>
        <w:jc w:val="center"/>
        <w:rPr>
          <w:b/>
          <w:bCs/>
          <w:color w:val="auto"/>
        </w:rPr>
      </w:pPr>
      <w:r w:rsidRPr="000F5D78">
        <w:rPr>
          <w:noProof/>
          <w:color w:val="auto"/>
          <w:lang w:eastAsia="en-US"/>
        </w:rPr>
        <w:drawing>
          <wp:inline distT="0" distB="0" distL="0" distR="0" wp14:anchorId="600723D8" wp14:editId="6387EAC9">
            <wp:extent cx="3314700" cy="619125"/>
            <wp:effectExtent l="0" t="0" r="0" b="9525"/>
            <wp:docPr id="1" name="Picture 1" descr="cid:image003.png@01D39441.B732C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9441.B732C8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9907B" w14:textId="77777777" w:rsidR="00BC31DA" w:rsidRPr="000F5D78" w:rsidRDefault="00BC31DA" w:rsidP="000F5D78">
      <w:pPr>
        <w:pStyle w:val="Default"/>
        <w:jc w:val="both"/>
        <w:rPr>
          <w:b/>
          <w:bCs/>
          <w:color w:val="auto"/>
        </w:rPr>
      </w:pPr>
    </w:p>
    <w:p w14:paraId="1AF9BFCF" w14:textId="77777777" w:rsidR="00307415" w:rsidRDefault="00307415" w:rsidP="000F5D7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0D8B333" w14:textId="765E8C31" w:rsidR="00BC31DA" w:rsidRPr="00307415" w:rsidRDefault="00C6666E" w:rsidP="000F5D78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 xml:space="preserve">2019-2020 </w:t>
      </w:r>
      <w:r w:rsidR="003641A2">
        <w:rPr>
          <w:b/>
          <w:bCs/>
          <w:color w:val="auto"/>
          <w:sz w:val="28"/>
          <w:szCs w:val="28"/>
          <w:u w:val="single"/>
        </w:rPr>
        <w:t xml:space="preserve">EUC’s </w:t>
      </w:r>
      <w:r w:rsidR="00BC31DA" w:rsidRPr="00307415">
        <w:rPr>
          <w:b/>
          <w:bCs/>
          <w:color w:val="auto"/>
          <w:sz w:val="28"/>
          <w:szCs w:val="28"/>
          <w:u w:val="single"/>
        </w:rPr>
        <w:t xml:space="preserve">ANNUAL </w:t>
      </w:r>
      <w:r w:rsidR="001F77AB" w:rsidRPr="00307415">
        <w:rPr>
          <w:b/>
          <w:bCs/>
          <w:color w:val="auto"/>
          <w:sz w:val="28"/>
          <w:szCs w:val="28"/>
          <w:u w:val="single"/>
        </w:rPr>
        <w:t xml:space="preserve">AWARDS FOR EXCELLENCE IN </w:t>
      </w:r>
      <w:r w:rsidR="00BC31DA" w:rsidRPr="00307415">
        <w:rPr>
          <w:b/>
          <w:bCs/>
          <w:color w:val="auto"/>
          <w:sz w:val="28"/>
          <w:szCs w:val="28"/>
          <w:u w:val="single"/>
        </w:rPr>
        <w:t>TEACHING</w:t>
      </w:r>
    </w:p>
    <w:p w14:paraId="645F7062" w14:textId="77777777" w:rsidR="00BC31DA" w:rsidRPr="000F5D78" w:rsidRDefault="00BC31DA" w:rsidP="000F5D7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ABDF43D" w14:textId="732A0F8C" w:rsidR="00EA3610" w:rsidRPr="000F5D78" w:rsidRDefault="00EA3610" w:rsidP="000F5D78">
      <w:pPr>
        <w:pStyle w:val="Default"/>
        <w:jc w:val="center"/>
        <w:rPr>
          <w:b/>
          <w:bCs/>
          <w:color w:val="auto"/>
        </w:rPr>
      </w:pPr>
      <w:r w:rsidRPr="000F5D78">
        <w:rPr>
          <w:b/>
          <w:bCs/>
          <w:color w:val="auto"/>
        </w:rPr>
        <w:t>(IN MEMORY OF DR MARY ELEFTHERIADOU)</w:t>
      </w:r>
    </w:p>
    <w:p w14:paraId="5C1D7B3F" w14:textId="77777777" w:rsidR="00FD60A6" w:rsidRPr="000F5D78" w:rsidRDefault="00FD60A6" w:rsidP="000F5D78">
      <w:pPr>
        <w:pStyle w:val="Default"/>
        <w:jc w:val="both"/>
        <w:rPr>
          <w:b/>
          <w:bCs/>
          <w:color w:val="auto"/>
        </w:rPr>
      </w:pPr>
    </w:p>
    <w:p w14:paraId="21C9542B" w14:textId="45017D45" w:rsidR="00307415" w:rsidRDefault="00307415" w:rsidP="0030741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-------------------------------------------------------------------------------------------------------</w:t>
      </w:r>
    </w:p>
    <w:p w14:paraId="7634830A" w14:textId="77777777" w:rsidR="00307415" w:rsidRDefault="00307415" w:rsidP="000F5D78">
      <w:pPr>
        <w:pStyle w:val="Default"/>
        <w:jc w:val="both"/>
        <w:rPr>
          <w:b/>
          <w:bCs/>
          <w:color w:val="auto"/>
        </w:rPr>
      </w:pPr>
    </w:p>
    <w:p w14:paraId="215116C8" w14:textId="51BDB737" w:rsidR="00FD60A6" w:rsidRPr="00980C9B" w:rsidRDefault="00FD60A6" w:rsidP="000F5D78">
      <w:pPr>
        <w:pStyle w:val="Default"/>
        <w:jc w:val="both"/>
        <w:rPr>
          <w:b/>
          <w:bCs/>
          <w:color w:val="auto"/>
        </w:rPr>
      </w:pPr>
      <w:r w:rsidRPr="00980C9B">
        <w:rPr>
          <w:b/>
          <w:bCs/>
          <w:color w:val="auto"/>
        </w:rPr>
        <w:t>ANNOUNCEMENT</w:t>
      </w:r>
      <w:r w:rsidR="002272A8" w:rsidRPr="00980C9B">
        <w:rPr>
          <w:b/>
          <w:bCs/>
          <w:color w:val="auto"/>
        </w:rPr>
        <w:t xml:space="preserve"> OF AWARDS</w:t>
      </w:r>
    </w:p>
    <w:p w14:paraId="7BD884D8" w14:textId="3C6D3DC4" w:rsidR="00FD60A6" w:rsidRPr="00980C9B" w:rsidRDefault="00FD60A6" w:rsidP="000F5D78">
      <w:pPr>
        <w:pStyle w:val="Default"/>
        <w:jc w:val="both"/>
        <w:rPr>
          <w:b/>
          <w:bCs/>
          <w:color w:val="auto"/>
        </w:rPr>
      </w:pPr>
    </w:p>
    <w:p w14:paraId="7D35FB4F" w14:textId="62566049" w:rsidR="00C6666E" w:rsidRDefault="00FD60A6" w:rsidP="000F5D78">
      <w:pPr>
        <w:pStyle w:val="Default"/>
        <w:jc w:val="both"/>
        <w:rPr>
          <w:color w:val="auto"/>
        </w:rPr>
      </w:pPr>
      <w:r w:rsidRPr="00980C9B">
        <w:rPr>
          <w:color w:val="auto"/>
        </w:rPr>
        <w:t xml:space="preserve">The Office of the Vice-Rector of Academic Affairs announces </w:t>
      </w:r>
      <w:r w:rsidR="00853D92" w:rsidRPr="00980C9B">
        <w:rPr>
          <w:color w:val="auto"/>
        </w:rPr>
        <w:t xml:space="preserve">that it will be accepting </w:t>
      </w:r>
      <w:r w:rsidR="00C355AD">
        <w:rPr>
          <w:color w:val="auto"/>
        </w:rPr>
        <w:t xml:space="preserve">on an annual basis </w:t>
      </w:r>
      <w:r w:rsidR="00DC08F0">
        <w:rPr>
          <w:color w:val="auto"/>
        </w:rPr>
        <w:t>nominations for two awards for E</w:t>
      </w:r>
      <w:r w:rsidR="00853D92" w:rsidRPr="00980C9B">
        <w:rPr>
          <w:color w:val="auto"/>
        </w:rPr>
        <w:t>xcellence</w:t>
      </w:r>
      <w:r w:rsidR="00DC08F0">
        <w:rPr>
          <w:color w:val="auto"/>
        </w:rPr>
        <w:t xml:space="preserve"> in Teaching</w:t>
      </w:r>
      <w:r w:rsidR="00C355AD">
        <w:rPr>
          <w:color w:val="auto"/>
        </w:rPr>
        <w:t xml:space="preserve"> </w:t>
      </w:r>
      <w:r w:rsidR="00302AAF" w:rsidRPr="00980C9B">
        <w:rPr>
          <w:color w:val="auto"/>
        </w:rPr>
        <w:t xml:space="preserve">by </w:t>
      </w:r>
      <w:proofErr w:type="gramStart"/>
      <w:r w:rsidR="002272A8" w:rsidRPr="00980C9B">
        <w:rPr>
          <w:color w:val="auto"/>
        </w:rPr>
        <w:t xml:space="preserve">the </w:t>
      </w:r>
      <w:r w:rsidR="002272A8" w:rsidRPr="00980C9B">
        <w:rPr>
          <w:b/>
          <w:color w:val="auto"/>
          <w:u w:val="single"/>
        </w:rPr>
        <w:t>28</w:t>
      </w:r>
      <w:r w:rsidR="002272A8" w:rsidRPr="00980C9B">
        <w:rPr>
          <w:b/>
          <w:color w:val="auto"/>
          <w:u w:val="single"/>
          <w:vertAlign w:val="superscript"/>
        </w:rPr>
        <w:t>th</w:t>
      </w:r>
      <w:r w:rsidR="002272A8" w:rsidRPr="00980C9B">
        <w:rPr>
          <w:b/>
          <w:color w:val="auto"/>
          <w:u w:val="single"/>
        </w:rPr>
        <w:t xml:space="preserve"> </w:t>
      </w:r>
      <w:r w:rsidR="00787092" w:rsidRPr="00980C9B">
        <w:rPr>
          <w:b/>
          <w:color w:val="auto"/>
          <w:u w:val="single"/>
        </w:rPr>
        <w:t>of February</w:t>
      </w:r>
      <w:proofErr w:type="gramEnd"/>
      <w:r w:rsidR="002272A8" w:rsidRPr="00980C9B">
        <w:rPr>
          <w:color w:val="auto"/>
        </w:rPr>
        <w:t xml:space="preserve"> (13:00 at the latest)</w:t>
      </w:r>
      <w:r w:rsidR="00C355AD">
        <w:rPr>
          <w:color w:val="auto"/>
        </w:rPr>
        <w:t xml:space="preserve"> of each year</w:t>
      </w:r>
      <w:r w:rsidR="00853D92" w:rsidRPr="00980C9B">
        <w:rPr>
          <w:color w:val="auto"/>
        </w:rPr>
        <w:t>.</w:t>
      </w:r>
      <w:r w:rsidR="00FA19F7" w:rsidRPr="00980C9B">
        <w:rPr>
          <w:color w:val="auto"/>
        </w:rPr>
        <w:t xml:space="preserve"> </w:t>
      </w:r>
      <w:r w:rsidR="00C6666E" w:rsidRPr="00CD3305">
        <w:rPr>
          <w:b/>
          <w:color w:val="auto"/>
          <w:u w:val="single"/>
        </w:rPr>
        <w:t xml:space="preserve">For the 2019-2020 awards the deadline has been extended to the </w:t>
      </w:r>
      <w:r w:rsidR="008B735A">
        <w:rPr>
          <w:b/>
          <w:color w:val="auto"/>
          <w:u w:val="single"/>
        </w:rPr>
        <w:t>23</w:t>
      </w:r>
      <w:r w:rsidR="008B735A" w:rsidRPr="008B735A">
        <w:rPr>
          <w:b/>
          <w:color w:val="auto"/>
          <w:u w:val="single"/>
          <w:vertAlign w:val="superscript"/>
        </w:rPr>
        <w:t>rd</w:t>
      </w:r>
      <w:r w:rsidR="008B735A">
        <w:rPr>
          <w:b/>
          <w:color w:val="auto"/>
          <w:u w:val="single"/>
        </w:rPr>
        <w:t xml:space="preserve"> </w:t>
      </w:r>
      <w:r w:rsidR="00C6666E" w:rsidRPr="00CD3305">
        <w:rPr>
          <w:b/>
          <w:color w:val="auto"/>
          <w:u w:val="single"/>
        </w:rPr>
        <w:t xml:space="preserve">of </w:t>
      </w:r>
      <w:r w:rsidR="008B735A">
        <w:rPr>
          <w:b/>
          <w:color w:val="auto"/>
          <w:u w:val="single"/>
        </w:rPr>
        <w:t xml:space="preserve">April </w:t>
      </w:r>
      <w:bookmarkStart w:id="0" w:name="_GoBack"/>
      <w:bookmarkEnd w:id="0"/>
      <w:r w:rsidR="00C6666E" w:rsidRPr="00CD3305">
        <w:rPr>
          <w:b/>
          <w:color w:val="auto"/>
          <w:u w:val="single"/>
        </w:rPr>
        <w:t>2021</w:t>
      </w:r>
      <w:r w:rsidR="00C6666E" w:rsidRPr="00CD3305">
        <w:rPr>
          <w:b/>
          <w:color w:val="auto"/>
        </w:rPr>
        <w:t xml:space="preserve"> (13:00 at the latest).</w:t>
      </w:r>
    </w:p>
    <w:p w14:paraId="13C0E89D" w14:textId="77777777" w:rsidR="00C6666E" w:rsidRDefault="00C6666E" w:rsidP="000F5D78">
      <w:pPr>
        <w:pStyle w:val="Default"/>
        <w:jc w:val="both"/>
        <w:rPr>
          <w:color w:val="auto"/>
        </w:rPr>
      </w:pPr>
    </w:p>
    <w:p w14:paraId="45E7663D" w14:textId="1AF713D7" w:rsidR="00FD60A6" w:rsidRPr="00980C9B" w:rsidRDefault="00C355AD" w:rsidP="000F5D78">
      <w:pPr>
        <w:pStyle w:val="Default"/>
        <w:jc w:val="both"/>
        <w:rPr>
          <w:color w:val="auto"/>
        </w:rPr>
      </w:pPr>
      <w:r>
        <w:rPr>
          <w:color w:val="auto"/>
        </w:rPr>
        <w:t xml:space="preserve">The </w:t>
      </w:r>
      <w:r w:rsidR="00DC08F0">
        <w:rPr>
          <w:color w:val="auto"/>
        </w:rPr>
        <w:t xml:space="preserve">awards will refer to the nominee’s teaching performance during the previous academic year. </w:t>
      </w:r>
      <w:r w:rsidR="00FA19F7" w:rsidRPr="00980C9B">
        <w:rPr>
          <w:color w:val="auto"/>
        </w:rPr>
        <w:t>Each award will comprise of 1000 Euro.</w:t>
      </w:r>
      <w:r w:rsidR="00853D92" w:rsidRPr="00980C9B">
        <w:rPr>
          <w:color w:val="auto"/>
        </w:rPr>
        <w:t xml:space="preserve"> These awards are </w:t>
      </w:r>
      <w:r w:rsidR="00252B62" w:rsidRPr="00980C9B">
        <w:rPr>
          <w:color w:val="auto"/>
        </w:rPr>
        <w:t>for full time faculty and special teaching personnel</w:t>
      </w:r>
      <w:r w:rsidR="00982D4D" w:rsidRPr="00980C9B">
        <w:rPr>
          <w:color w:val="auto"/>
        </w:rPr>
        <w:t xml:space="preserve"> (STP)</w:t>
      </w:r>
      <w:r w:rsidR="00853D92" w:rsidRPr="00980C9B">
        <w:rPr>
          <w:color w:val="auto"/>
        </w:rPr>
        <w:t xml:space="preserve">. Nominations may be made </w:t>
      </w:r>
      <w:r w:rsidR="008F5F34" w:rsidRPr="00980C9B">
        <w:rPr>
          <w:color w:val="auto"/>
        </w:rPr>
        <w:t xml:space="preserve">either </w:t>
      </w:r>
      <w:r w:rsidR="00853D92" w:rsidRPr="00980C9B">
        <w:rPr>
          <w:color w:val="auto"/>
        </w:rPr>
        <w:t>by self-nomination</w:t>
      </w:r>
      <w:r w:rsidR="000A288B" w:rsidRPr="00980C9B">
        <w:rPr>
          <w:color w:val="auto"/>
        </w:rPr>
        <w:t>,</w:t>
      </w:r>
      <w:r w:rsidR="00853D92" w:rsidRPr="00980C9B">
        <w:rPr>
          <w:color w:val="auto"/>
        </w:rPr>
        <w:t xml:space="preserve"> by peer-nomination or by student nomination</w:t>
      </w:r>
      <w:r w:rsidR="000A288B" w:rsidRPr="00980C9B">
        <w:rPr>
          <w:color w:val="auto"/>
        </w:rPr>
        <w:t>.</w:t>
      </w:r>
      <w:r w:rsidR="00C839EC" w:rsidRPr="00980C9B">
        <w:rPr>
          <w:color w:val="auto"/>
        </w:rPr>
        <w:t xml:space="preserve"> </w:t>
      </w:r>
      <w:r w:rsidR="000A288B" w:rsidRPr="00980C9B">
        <w:rPr>
          <w:color w:val="auto"/>
        </w:rPr>
        <w:t>For the lat</w:t>
      </w:r>
      <w:r w:rsidR="0056054B" w:rsidRPr="00980C9B">
        <w:rPr>
          <w:color w:val="auto"/>
        </w:rPr>
        <w:t>t</w:t>
      </w:r>
      <w:r w:rsidR="000A288B" w:rsidRPr="00980C9B">
        <w:rPr>
          <w:color w:val="auto"/>
        </w:rPr>
        <w:t xml:space="preserve">er, </w:t>
      </w:r>
      <w:r w:rsidR="00853D92" w:rsidRPr="00980C9B">
        <w:rPr>
          <w:color w:val="auto"/>
        </w:rPr>
        <w:t xml:space="preserve">at least </w:t>
      </w:r>
      <w:r w:rsidR="00EC4CE7" w:rsidRPr="00980C9B">
        <w:rPr>
          <w:color w:val="auto"/>
        </w:rPr>
        <w:t>five (</w:t>
      </w:r>
      <w:r w:rsidR="00853D92" w:rsidRPr="00980C9B">
        <w:rPr>
          <w:color w:val="auto"/>
        </w:rPr>
        <w:t>5</w:t>
      </w:r>
      <w:r w:rsidR="00EC4CE7" w:rsidRPr="00980C9B">
        <w:rPr>
          <w:color w:val="auto"/>
        </w:rPr>
        <w:t>)</w:t>
      </w:r>
      <w:r w:rsidR="00853D92" w:rsidRPr="00980C9B">
        <w:rPr>
          <w:color w:val="auto"/>
        </w:rPr>
        <w:t xml:space="preserve"> student</w:t>
      </w:r>
      <w:r w:rsidR="00C839EC" w:rsidRPr="00980C9B">
        <w:rPr>
          <w:color w:val="auto"/>
        </w:rPr>
        <w:t>s should endorse the nomination</w:t>
      </w:r>
      <w:r w:rsidR="00853D92" w:rsidRPr="00980C9B">
        <w:rPr>
          <w:color w:val="auto"/>
        </w:rPr>
        <w:t xml:space="preserve">. </w:t>
      </w:r>
      <w:r w:rsidR="00FA19F7" w:rsidRPr="00980C9B">
        <w:rPr>
          <w:color w:val="auto"/>
        </w:rPr>
        <w:t xml:space="preserve">All nominations </w:t>
      </w:r>
      <w:proofErr w:type="gramStart"/>
      <w:r w:rsidR="00FA19F7" w:rsidRPr="00980C9B">
        <w:rPr>
          <w:color w:val="auto"/>
        </w:rPr>
        <w:t>should be made</w:t>
      </w:r>
      <w:proofErr w:type="gramEnd"/>
      <w:r w:rsidR="00FA19F7" w:rsidRPr="00980C9B">
        <w:rPr>
          <w:color w:val="auto"/>
        </w:rPr>
        <w:t xml:space="preserve"> using the Excellence in Teaching Nomination Awards Form</w:t>
      </w:r>
      <w:r w:rsidR="0024153A" w:rsidRPr="00980C9B">
        <w:rPr>
          <w:color w:val="auto"/>
          <w:lang w:val="en-GB"/>
        </w:rPr>
        <w:t xml:space="preserve"> </w:t>
      </w:r>
      <w:r w:rsidR="0024153A" w:rsidRPr="00980C9B">
        <w:rPr>
          <w:color w:val="auto"/>
        </w:rPr>
        <w:t>and its Appendix (attached)</w:t>
      </w:r>
      <w:r w:rsidR="00FA19F7" w:rsidRPr="00980C9B">
        <w:rPr>
          <w:color w:val="auto"/>
        </w:rPr>
        <w:t xml:space="preserve">. </w:t>
      </w:r>
    </w:p>
    <w:p w14:paraId="7C02F910" w14:textId="77777777" w:rsidR="00FD60A6" w:rsidRPr="00980C9B" w:rsidRDefault="00FD60A6" w:rsidP="000F5D78">
      <w:pPr>
        <w:pStyle w:val="Default"/>
        <w:jc w:val="both"/>
        <w:rPr>
          <w:b/>
          <w:bCs/>
          <w:color w:val="auto"/>
        </w:rPr>
      </w:pPr>
    </w:p>
    <w:p w14:paraId="2748EDCF" w14:textId="77777777" w:rsidR="00FA19F7" w:rsidRPr="00980C9B" w:rsidRDefault="00302AAF" w:rsidP="000F5D78">
      <w:pPr>
        <w:pStyle w:val="Default"/>
        <w:jc w:val="both"/>
        <w:rPr>
          <w:color w:val="auto"/>
        </w:rPr>
      </w:pPr>
      <w:proofErr w:type="gramStart"/>
      <w:r w:rsidRPr="00980C9B">
        <w:rPr>
          <w:color w:val="auto"/>
        </w:rPr>
        <w:t>All nominations will be evaluated by a</w:t>
      </w:r>
      <w:r w:rsidR="00DB705F" w:rsidRPr="00980C9B">
        <w:rPr>
          <w:color w:val="auto"/>
        </w:rPr>
        <w:t xml:space="preserve"> Teaching Awards Panel </w:t>
      </w:r>
      <w:r w:rsidR="00BB433D" w:rsidRPr="00980C9B">
        <w:rPr>
          <w:color w:val="auto"/>
        </w:rPr>
        <w:t>consisting of</w:t>
      </w:r>
      <w:proofErr w:type="gramEnd"/>
      <w:r w:rsidRPr="00980C9B">
        <w:rPr>
          <w:color w:val="auto"/>
        </w:rPr>
        <w:t xml:space="preserve">: </w:t>
      </w:r>
    </w:p>
    <w:p w14:paraId="7E84729D" w14:textId="77777777" w:rsidR="00FA19F7" w:rsidRPr="00980C9B" w:rsidRDefault="00BB433D" w:rsidP="00FA19F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980C9B">
        <w:rPr>
          <w:color w:val="auto"/>
        </w:rPr>
        <w:t xml:space="preserve">the Rector, </w:t>
      </w:r>
    </w:p>
    <w:p w14:paraId="4F8F4605" w14:textId="77777777" w:rsidR="002272A8" w:rsidRPr="00980C9B" w:rsidRDefault="00BB433D" w:rsidP="00FA19F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980C9B">
        <w:rPr>
          <w:color w:val="auto"/>
        </w:rPr>
        <w:t xml:space="preserve">the </w:t>
      </w:r>
      <w:r w:rsidR="002272A8" w:rsidRPr="00980C9B">
        <w:rPr>
          <w:color w:val="auto"/>
        </w:rPr>
        <w:t>Vice Rector of Academic Affairs,</w:t>
      </w:r>
    </w:p>
    <w:p w14:paraId="0DF45546" w14:textId="467E082E" w:rsidR="00FA19F7" w:rsidRPr="00980C9B" w:rsidRDefault="002272A8" w:rsidP="002272A8">
      <w:pPr>
        <w:pStyle w:val="Default"/>
        <w:jc w:val="both"/>
        <w:rPr>
          <w:color w:val="auto"/>
        </w:rPr>
      </w:pPr>
      <w:proofErr w:type="gramStart"/>
      <w:r w:rsidRPr="00980C9B">
        <w:rPr>
          <w:color w:val="auto"/>
        </w:rPr>
        <w:t>and</w:t>
      </w:r>
      <w:proofErr w:type="gramEnd"/>
      <w:r w:rsidRPr="00980C9B">
        <w:rPr>
          <w:color w:val="auto"/>
        </w:rPr>
        <w:t xml:space="preserve"> the following ad-hoc members:</w:t>
      </w:r>
    </w:p>
    <w:p w14:paraId="7C12E0A8" w14:textId="3F9F71B7" w:rsidR="00FA19F7" w:rsidRPr="00980C9B" w:rsidRDefault="00FA19F7" w:rsidP="00FA19F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980C9B">
        <w:rPr>
          <w:color w:val="auto"/>
        </w:rPr>
        <w:t>two external faculty and two</w:t>
      </w:r>
      <w:r w:rsidR="00BB433D" w:rsidRPr="00980C9B">
        <w:rPr>
          <w:color w:val="auto"/>
        </w:rPr>
        <w:t xml:space="preserve"> internal faculty</w:t>
      </w:r>
      <w:r w:rsidRPr="00980C9B">
        <w:rPr>
          <w:color w:val="auto"/>
        </w:rPr>
        <w:t xml:space="preserve"> nominated by the Senate</w:t>
      </w:r>
      <w:r w:rsidR="00BB433D" w:rsidRPr="00980C9B">
        <w:rPr>
          <w:color w:val="auto"/>
        </w:rPr>
        <w:t xml:space="preserve"> </w:t>
      </w:r>
    </w:p>
    <w:p w14:paraId="1BB4957B" w14:textId="77777777" w:rsidR="00FA19F7" w:rsidRPr="00980C9B" w:rsidRDefault="00BB433D" w:rsidP="00FA19F7">
      <w:pPr>
        <w:pStyle w:val="Default"/>
        <w:numPr>
          <w:ilvl w:val="0"/>
          <w:numId w:val="2"/>
        </w:numPr>
        <w:jc w:val="both"/>
        <w:rPr>
          <w:color w:val="auto"/>
        </w:rPr>
      </w:pPr>
      <w:proofErr w:type="gramStart"/>
      <w:r w:rsidRPr="00980C9B">
        <w:rPr>
          <w:color w:val="auto"/>
        </w:rPr>
        <w:t>one</w:t>
      </w:r>
      <w:proofErr w:type="gramEnd"/>
      <w:r w:rsidRPr="00980C9B">
        <w:rPr>
          <w:color w:val="auto"/>
        </w:rPr>
        <w:t xml:space="preserve"> student representative</w:t>
      </w:r>
      <w:r w:rsidR="00EA3610" w:rsidRPr="00980C9B">
        <w:rPr>
          <w:color w:val="auto"/>
        </w:rPr>
        <w:t xml:space="preserve"> nominated by the Student Union</w:t>
      </w:r>
      <w:r w:rsidR="00302AAF" w:rsidRPr="00980C9B">
        <w:rPr>
          <w:color w:val="auto"/>
        </w:rPr>
        <w:t>.</w:t>
      </w:r>
      <w:r w:rsidRPr="00980C9B">
        <w:rPr>
          <w:color w:val="auto"/>
        </w:rPr>
        <w:t xml:space="preserve"> </w:t>
      </w:r>
    </w:p>
    <w:p w14:paraId="454FDF99" w14:textId="77777777" w:rsidR="0024153A" w:rsidRPr="00980C9B" w:rsidRDefault="0024153A" w:rsidP="000F5D78">
      <w:pPr>
        <w:pStyle w:val="Default"/>
        <w:jc w:val="both"/>
        <w:rPr>
          <w:color w:val="auto"/>
        </w:rPr>
      </w:pPr>
    </w:p>
    <w:p w14:paraId="26AA898C" w14:textId="1950A17C" w:rsidR="00636501" w:rsidRPr="00980C9B" w:rsidRDefault="00302AAF" w:rsidP="000F5D78">
      <w:pPr>
        <w:pStyle w:val="Default"/>
        <w:jc w:val="both"/>
        <w:rPr>
          <w:b/>
          <w:bCs/>
          <w:color w:val="auto"/>
        </w:rPr>
      </w:pPr>
      <w:r w:rsidRPr="00980C9B">
        <w:rPr>
          <w:color w:val="auto"/>
        </w:rPr>
        <w:t xml:space="preserve">The Panel </w:t>
      </w:r>
      <w:r w:rsidR="00BB433D" w:rsidRPr="00980C9B">
        <w:rPr>
          <w:color w:val="auto"/>
        </w:rPr>
        <w:t>chaired</w:t>
      </w:r>
      <w:r w:rsidR="00DB705F" w:rsidRPr="00980C9B">
        <w:rPr>
          <w:color w:val="auto"/>
        </w:rPr>
        <w:t xml:space="preserve"> by the</w:t>
      </w:r>
      <w:r w:rsidR="00BB433D" w:rsidRPr="00980C9B">
        <w:rPr>
          <w:color w:val="auto"/>
        </w:rPr>
        <w:t xml:space="preserve"> Rector </w:t>
      </w:r>
      <w:r w:rsidR="00DB705F" w:rsidRPr="00980C9B">
        <w:rPr>
          <w:color w:val="auto"/>
        </w:rPr>
        <w:t>will review the nominations and make a shortlist. The shortlist</w:t>
      </w:r>
      <w:r w:rsidRPr="00980C9B">
        <w:rPr>
          <w:color w:val="auto"/>
        </w:rPr>
        <w:t>ed candidates</w:t>
      </w:r>
      <w:r w:rsidR="00DB705F" w:rsidRPr="00980C9B">
        <w:rPr>
          <w:color w:val="auto"/>
        </w:rPr>
        <w:t xml:space="preserve"> will </w:t>
      </w:r>
      <w:r w:rsidR="00BB433D" w:rsidRPr="00980C9B">
        <w:rPr>
          <w:color w:val="auto"/>
        </w:rPr>
        <w:t xml:space="preserve">then </w:t>
      </w:r>
      <w:proofErr w:type="gramStart"/>
      <w:r w:rsidRPr="00980C9B">
        <w:rPr>
          <w:color w:val="auto"/>
        </w:rPr>
        <w:t>be</w:t>
      </w:r>
      <w:r w:rsidR="00252B62" w:rsidRPr="00980C9B">
        <w:rPr>
          <w:color w:val="auto"/>
        </w:rPr>
        <w:t xml:space="preserve"> </w:t>
      </w:r>
      <w:r w:rsidR="00DB705F" w:rsidRPr="00980C9B">
        <w:rPr>
          <w:color w:val="auto"/>
        </w:rPr>
        <w:t>invited</w:t>
      </w:r>
      <w:proofErr w:type="gramEnd"/>
      <w:r w:rsidR="00BB433D" w:rsidRPr="00980C9B">
        <w:rPr>
          <w:color w:val="auto"/>
        </w:rPr>
        <w:t xml:space="preserve"> for a short interview</w:t>
      </w:r>
      <w:r w:rsidR="00DB705F" w:rsidRPr="00980C9B">
        <w:rPr>
          <w:color w:val="auto"/>
        </w:rPr>
        <w:t xml:space="preserve"> </w:t>
      </w:r>
      <w:r w:rsidR="00BB433D" w:rsidRPr="00980C9B">
        <w:rPr>
          <w:color w:val="auto"/>
        </w:rPr>
        <w:t>with</w:t>
      </w:r>
      <w:r w:rsidR="00DB705F" w:rsidRPr="00980C9B">
        <w:rPr>
          <w:color w:val="auto"/>
        </w:rPr>
        <w:t xml:space="preserve"> the awards panel on t</w:t>
      </w:r>
      <w:r w:rsidR="00252B62" w:rsidRPr="00980C9B">
        <w:rPr>
          <w:color w:val="auto"/>
        </w:rPr>
        <w:t>heir work and answer questions.</w:t>
      </w:r>
    </w:p>
    <w:p w14:paraId="776B78E0" w14:textId="77777777" w:rsidR="00636501" w:rsidRPr="00980C9B" w:rsidRDefault="00636501" w:rsidP="000F5D78">
      <w:pPr>
        <w:pStyle w:val="Default"/>
        <w:jc w:val="both"/>
        <w:rPr>
          <w:b/>
          <w:bCs/>
          <w:color w:val="auto"/>
        </w:rPr>
      </w:pPr>
    </w:p>
    <w:p w14:paraId="71093257" w14:textId="4464D28D" w:rsidR="003505E3" w:rsidRPr="00980C9B" w:rsidRDefault="00DC08F0" w:rsidP="000F5D7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br w:type="column"/>
      </w:r>
      <w:r w:rsidR="003505E3" w:rsidRPr="00980C9B">
        <w:rPr>
          <w:b/>
          <w:bCs/>
          <w:color w:val="auto"/>
        </w:rPr>
        <w:lastRenderedPageBreak/>
        <w:t>CRITERIA FOR TEACHING AWARDS</w:t>
      </w:r>
    </w:p>
    <w:p w14:paraId="08DD354F" w14:textId="77777777" w:rsidR="003505E3" w:rsidRPr="00980C9B" w:rsidRDefault="003505E3" w:rsidP="000F5D78">
      <w:pPr>
        <w:pStyle w:val="Default"/>
        <w:jc w:val="both"/>
        <w:rPr>
          <w:b/>
          <w:bCs/>
          <w:color w:val="auto"/>
        </w:rPr>
      </w:pPr>
    </w:p>
    <w:p w14:paraId="2952DB5C" w14:textId="54F06879" w:rsidR="002C0E2E" w:rsidRPr="00980C9B" w:rsidRDefault="002C0E2E" w:rsidP="000F5D78">
      <w:pPr>
        <w:pStyle w:val="Default"/>
        <w:jc w:val="both"/>
        <w:rPr>
          <w:color w:val="auto"/>
        </w:rPr>
      </w:pPr>
      <w:r w:rsidRPr="00980C9B">
        <w:rPr>
          <w:color w:val="auto"/>
        </w:rPr>
        <w:t xml:space="preserve">Nominees </w:t>
      </w:r>
      <w:proofErr w:type="gramStart"/>
      <w:r w:rsidRPr="00980C9B">
        <w:rPr>
          <w:color w:val="auto"/>
        </w:rPr>
        <w:t>will be judged</w:t>
      </w:r>
      <w:proofErr w:type="gramEnd"/>
      <w:r w:rsidRPr="00980C9B">
        <w:rPr>
          <w:color w:val="auto"/>
        </w:rPr>
        <w:t xml:space="preserve"> against the criteria/behaviors-activities described in </w:t>
      </w:r>
      <w:r w:rsidR="00252B62" w:rsidRPr="00980C9B">
        <w:rPr>
          <w:color w:val="auto"/>
        </w:rPr>
        <w:t xml:space="preserve">the </w:t>
      </w:r>
      <w:r w:rsidRPr="00980C9B">
        <w:rPr>
          <w:color w:val="auto"/>
        </w:rPr>
        <w:t>E</w:t>
      </w:r>
      <w:r w:rsidR="00252B62" w:rsidRPr="00980C9B">
        <w:rPr>
          <w:color w:val="auto"/>
        </w:rPr>
        <w:t xml:space="preserve">uropean </w:t>
      </w:r>
      <w:r w:rsidRPr="00980C9B">
        <w:rPr>
          <w:color w:val="auto"/>
        </w:rPr>
        <w:t>U</w:t>
      </w:r>
      <w:r w:rsidR="00252B62" w:rsidRPr="00980C9B">
        <w:rPr>
          <w:color w:val="auto"/>
        </w:rPr>
        <w:t xml:space="preserve">niversity </w:t>
      </w:r>
      <w:r w:rsidRPr="00980C9B">
        <w:rPr>
          <w:color w:val="auto"/>
        </w:rPr>
        <w:t>C</w:t>
      </w:r>
      <w:r w:rsidR="00252B62" w:rsidRPr="00980C9B">
        <w:rPr>
          <w:color w:val="auto"/>
        </w:rPr>
        <w:t>yprus</w:t>
      </w:r>
      <w:r w:rsidRPr="00980C9B">
        <w:rPr>
          <w:color w:val="auto"/>
        </w:rPr>
        <w:t xml:space="preserve"> Charter Appendix F, pages 116-125 as follows:</w:t>
      </w:r>
    </w:p>
    <w:p w14:paraId="6AB63315" w14:textId="77777777" w:rsidR="002C0E2E" w:rsidRPr="00980C9B" w:rsidRDefault="002C0E2E" w:rsidP="000F5D78">
      <w:pPr>
        <w:pStyle w:val="Default"/>
        <w:jc w:val="both"/>
        <w:rPr>
          <w:b/>
          <w:bCs/>
          <w:color w:val="auto"/>
        </w:rPr>
      </w:pPr>
    </w:p>
    <w:p w14:paraId="6AD2A496" w14:textId="54213BD1" w:rsidR="00CE5C8D" w:rsidRPr="00980C9B" w:rsidRDefault="003505E3" w:rsidP="000F5D78">
      <w:pPr>
        <w:pStyle w:val="Default"/>
        <w:jc w:val="both"/>
        <w:rPr>
          <w:color w:val="auto"/>
        </w:rPr>
      </w:pPr>
      <w:r w:rsidRPr="00980C9B">
        <w:rPr>
          <w:b/>
          <w:bCs/>
          <w:color w:val="auto"/>
        </w:rPr>
        <w:t xml:space="preserve">Criterion 1: </w:t>
      </w:r>
      <w:r w:rsidR="00CE5C8D" w:rsidRPr="00980C9B">
        <w:rPr>
          <w:b/>
          <w:bCs/>
          <w:color w:val="auto"/>
        </w:rPr>
        <w:t xml:space="preserve">Accessibility/Supervision and Support for Taught Courses (25 percent of score) </w:t>
      </w:r>
    </w:p>
    <w:p w14:paraId="2E010747" w14:textId="77777777" w:rsidR="00CE5C8D" w:rsidRPr="00980C9B" w:rsidRDefault="00CE5C8D" w:rsidP="000F5D78">
      <w:pPr>
        <w:pStyle w:val="Default"/>
        <w:jc w:val="both"/>
        <w:rPr>
          <w:b/>
          <w:bCs/>
          <w:color w:val="auto"/>
        </w:rPr>
      </w:pPr>
    </w:p>
    <w:p w14:paraId="78810123" w14:textId="0C1FB7D8" w:rsidR="00916201" w:rsidRPr="00980C9B" w:rsidRDefault="000A288B" w:rsidP="000F5D78">
      <w:pPr>
        <w:pStyle w:val="Default"/>
        <w:jc w:val="both"/>
        <w:rPr>
          <w:color w:val="auto"/>
        </w:rPr>
      </w:pPr>
      <w:r w:rsidRPr="00980C9B">
        <w:rPr>
          <w:bCs/>
          <w:color w:val="auto"/>
          <w:u w:val="single"/>
        </w:rPr>
        <w:t>Criteria</w:t>
      </w:r>
      <w:r w:rsidR="00DE0565" w:rsidRPr="00980C9B">
        <w:rPr>
          <w:bCs/>
          <w:color w:val="auto"/>
          <w:u w:val="single"/>
        </w:rPr>
        <w:t xml:space="preserve"> for Evaluation</w:t>
      </w:r>
      <w:r w:rsidR="00CE5C8D" w:rsidRPr="00980C9B">
        <w:rPr>
          <w:color w:val="auto"/>
          <w:u w:val="single"/>
        </w:rPr>
        <w:t>:</w:t>
      </w:r>
      <w:r w:rsidR="008F5F34" w:rsidRPr="00980C9B">
        <w:rPr>
          <w:color w:val="auto"/>
        </w:rPr>
        <w:t xml:space="preserve"> </w:t>
      </w:r>
      <w:r w:rsidR="00CE5C8D" w:rsidRPr="00980C9B">
        <w:rPr>
          <w:color w:val="auto"/>
        </w:rPr>
        <w:t xml:space="preserve">The extent to which the </w:t>
      </w:r>
      <w:r w:rsidR="00252B62" w:rsidRPr="00980C9B">
        <w:rPr>
          <w:color w:val="auto"/>
        </w:rPr>
        <w:t>nominee</w:t>
      </w:r>
      <w:r w:rsidR="00CE5C8D" w:rsidRPr="00980C9B">
        <w:rPr>
          <w:color w:val="auto"/>
        </w:rPr>
        <w:t xml:space="preserve"> is a</w:t>
      </w:r>
      <w:r w:rsidR="00252B62" w:rsidRPr="00980C9B">
        <w:rPr>
          <w:color w:val="auto"/>
        </w:rPr>
        <w:t xml:space="preserve">vailable to students outside </w:t>
      </w:r>
      <w:r w:rsidR="00CE5C8D" w:rsidRPr="00980C9B">
        <w:rPr>
          <w:color w:val="auto"/>
        </w:rPr>
        <w:t>class</w:t>
      </w:r>
      <w:r w:rsidR="00252B62" w:rsidRPr="00980C9B">
        <w:rPr>
          <w:color w:val="auto"/>
        </w:rPr>
        <w:t xml:space="preserve"> sessions</w:t>
      </w:r>
      <w:r w:rsidR="00CE5C8D" w:rsidRPr="00980C9B">
        <w:rPr>
          <w:color w:val="auto"/>
        </w:rPr>
        <w:t xml:space="preserve"> for assistance in clarifying difficult concepts, providing constructive assistance</w:t>
      </w:r>
      <w:r w:rsidRPr="00980C9B">
        <w:rPr>
          <w:color w:val="auto"/>
        </w:rPr>
        <w:t xml:space="preserve"> to students for their projects, as well as mentoring</w:t>
      </w:r>
      <w:r w:rsidR="00CE5C8D" w:rsidRPr="00980C9B">
        <w:rPr>
          <w:color w:val="auto"/>
        </w:rPr>
        <w:t xml:space="preserve">. The consistency of maintaining office hours. </w:t>
      </w:r>
    </w:p>
    <w:p w14:paraId="08158D76" w14:textId="77777777" w:rsidR="003505E3" w:rsidRPr="00980C9B" w:rsidRDefault="003505E3" w:rsidP="000F5D78">
      <w:pPr>
        <w:pStyle w:val="Default"/>
        <w:jc w:val="both"/>
        <w:rPr>
          <w:color w:val="auto"/>
        </w:rPr>
      </w:pPr>
    </w:p>
    <w:p w14:paraId="6B2D623A" w14:textId="07FF1A9D" w:rsidR="00CE5C8D" w:rsidRPr="00980C9B" w:rsidRDefault="003505E3" w:rsidP="000F5D78">
      <w:pPr>
        <w:pStyle w:val="Default"/>
        <w:jc w:val="both"/>
        <w:rPr>
          <w:color w:val="auto"/>
        </w:rPr>
      </w:pPr>
      <w:r w:rsidRPr="00980C9B">
        <w:rPr>
          <w:color w:val="auto"/>
          <w:u w:val="single"/>
        </w:rPr>
        <w:t xml:space="preserve">Truly </w:t>
      </w:r>
      <w:r w:rsidR="000A288B" w:rsidRPr="00980C9B">
        <w:rPr>
          <w:color w:val="auto"/>
          <w:u w:val="single"/>
        </w:rPr>
        <w:t>Outstanding Nominees</w:t>
      </w:r>
      <w:r w:rsidR="00DE0565" w:rsidRPr="00980C9B">
        <w:rPr>
          <w:color w:val="auto"/>
          <w:u w:val="single"/>
        </w:rPr>
        <w:t>:</w:t>
      </w:r>
      <w:r w:rsidR="00DE0565" w:rsidRPr="00980C9B">
        <w:rPr>
          <w:color w:val="auto"/>
        </w:rPr>
        <w:t xml:space="preserve"> </w:t>
      </w:r>
      <w:r w:rsidR="00CE5C8D" w:rsidRPr="00980C9B">
        <w:rPr>
          <w:color w:val="auto"/>
        </w:rPr>
        <w:t xml:space="preserve">The </w:t>
      </w:r>
      <w:r w:rsidR="00794DD4" w:rsidRPr="00980C9B">
        <w:rPr>
          <w:color w:val="auto"/>
        </w:rPr>
        <w:t>nominee</w:t>
      </w:r>
      <w:r w:rsidR="00CE5C8D" w:rsidRPr="00980C9B">
        <w:rPr>
          <w:color w:val="auto"/>
        </w:rPr>
        <w:t xml:space="preserve"> consistently maintains office hours and is available to meet with students. She/he is readily accessible to assist with students</w:t>
      </w:r>
      <w:r w:rsidR="00252B62" w:rsidRPr="00980C9B">
        <w:rPr>
          <w:color w:val="auto"/>
        </w:rPr>
        <w:t xml:space="preserve">’ </w:t>
      </w:r>
      <w:r w:rsidR="00CE5C8D" w:rsidRPr="00980C9B">
        <w:rPr>
          <w:color w:val="auto"/>
        </w:rPr>
        <w:t xml:space="preserve">questions or problems. The </w:t>
      </w:r>
      <w:r w:rsidR="00794DD4" w:rsidRPr="00980C9B">
        <w:rPr>
          <w:color w:val="auto"/>
        </w:rPr>
        <w:t xml:space="preserve">nominee </w:t>
      </w:r>
      <w:r w:rsidR="00CE5C8D" w:rsidRPr="00980C9B">
        <w:rPr>
          <w:color w:val="auto"/>
        </w:rPr>
        <w:t xml:space="preserve">demonstrates a highly positive attitude towards students. He/she is both willing and capable of providing superior advising that is thorough and consistently accurate. </w:t>
      </w:r>
    </w:p>
    <w:p w14:paraId="5831F801" w14:textId="77777777" w:rsidR="00787092" w:rsidRPr="00980C9B" w:rsidRDefault="00787092" w:rsidP="000F5D78">
      <w:pPr>
        <w:pStyle w:val="Default"/>
        <w:jc w:val="both"/>
        <w:rPr>
          <w:b/>
          <w:bCs/>
          <w:color w:val="auto"/>
        </w:rPr>
      </w:pPr>
    </w:p>
    <w:p w14:paraId="6DEA68D1" w14:textId="05FD0EEB" w:rsidR="00CE5C8D" w:rsidRPr="00980C9B" w:rsidRDefault="003505E3" w:rsidP="000F5D78">
      <w:pPr>
        <w:pStyle w:val="Default"/>
        <w:jc w:val="both"/>
        <w:rPr>
          <w:color w:val="auto"/>
        </w:rPr>
      </w:pPr>
      <w:r w:rsidRPr="00980C9B">
        <w:rPr>
          <w:b/>
          <w:bCs/>
          <w:color w:val="auto"/>
        </w:rPr>
        <w:t>Criterion 2</w:t>
      </w:r>
      <w:r w:rsidR="00CE5C8D" w:rsidRPr="00980C9B">
        <w:rPr>
          <w:b/>
          <w:bCs/>
          <w:color w:val="auto"/>
        </w:rPr>
        <w:t xml:space="preserve">: Quality and Effectiveness (45 percent of score) </w:t>
      </w:r>
    </w:p>
    <w:p w14:paraId="54C3FF3A" w14:textId="77777777" w:rsidR="00CE5C8D" w:rsidRPr="00980C9B" w:rsidRDefault="00CE5C8D" w:rsidP="000F5D78">
      <w:pPr>
        <w:pStyle w:val="Default"/>
        <w:jc w:val="both"/>
        <w:rPr>
          <w:b/>
          <w:bCs/>
          <w:color w:val="auto"/>
        </w:rPr>
      </w:pPr>
    </w:p>
    <w:p w14:paraId="29F7EF0A" w14:textId="097A3AD1" w:rsidR="00CE5C8D" w:rsidRPr="00980C9B" w:rsidRDefault="00DE6C16" w:rsidP="000F5D78">
      <w:pPr>
        <w:pStyle w:val="Default"/>
        <w:jc w:val="both"/>
        <w:rPr>
          <w:color w:val="auto"/>
        </w:rPr>
      </w:pPr>
      <w:proofErr w:type="gramStart"/>
      <w:r w:rsidRPr="00980C9B">
        <w:rPr>
          <w:bCs/>
          <w:color w:val="auto"/>
          <w:u w:val="single"/>
        </w:rPr>
        <w:t xml:space="preserve">Criteria for </w:t>
      </w:r>
      <w:r w:rsidR="00DE0565" w:rsidRPr="00980C9B">
        <w:rPr>
          <w:bCs/>
          <w:color w:val="auto"/>
          <w:u w:val="single"/>
        </w:rPr>
        <w:t>Evaluation</w:t>
      </w:r>
      <w:r w:rsidR="00CE5C8D" w:rsidRPr="00980C9B">
        <w:rPr>
          <w:color w:val="auto"/>
          <w:u w:val="single"/>
        </w:rPr>
        <w:t>:</w:t>
      </w:r>
      <w:r w:rsidR="00CE5C8D" w:rsidRPr="00980C9B">
        <w:rPr>
          <w:color w:val="auto"/>
        </w:rPr>
        <w:t xml:space="preserve"> The adequacy of knowl</w:t>
      </w:r>
      <w:r w:rsidR="000F5D78" w:rsidRPr="00980C9B">
        <w:rPr>
          <w:color w:val="auto"/>
        </w:rPr>
        <w:t xml:space="preserve">edge in the field of expertise; the </w:t>
      </w:r>
      <w:r w:rsidR="00CE5C8D" w:rsidRPr="00980C9B">
        <w:rPr>
          <w:color w:val="auto"/>
        </w:rPr>
        <w:t>level of</w:t>
      </w:r>
      <w:r w:rsidR="000661BC" w:rsidRPr="00980C9B">
        <w:rPr>
          <w:color w:val="auto"/>
        </w:rPr>
        <w:t xml:space="preserve"> </w:t>
      </w:r>
      <w:r w:rsidR="00CE5C8D" w:rsidRPr="00980C9B">
        <w:rPr>
          <w:color w:val="auto"/>
        </w:rPr>
        <w:t xml:space="preserve">preparedness and effectiveness of delivery/communication of the </w:t>
      </w:r>
      <w:r w:rsidR="000F5D78" w:rsidRPr="00980C9B">
        <w:rPr>
          <w:color w:val="auto"/>
        </w:rPr>
        <w:t>nominee</w:t>
      </w:r>
      <w:r w:rsidR="00CE5C8D" w:rsidRPr="00980C9B">
        <w:rPr>
          <w:color w:val="auto"/>
        </w:rPr>
        <w:t xml:space="preserve"> in teaching</w:t>
      </w:r>
      <w:r w:rsidR="00B004DE" w:rsidRPr="00980C9B">
        <w:rPr>
          <w:color w:val="auto"/>
        </w:rPr>
        <w:t xml:space="preserve"> </w:t>
      </w:r>
      <w:r w:rsidR="000F5D78" w:rsidRPr="00980C9B">
        <w:rPr>
          <w:color w:val="auto"/>
        </w:rPr>
        <w:t>assigned courses;</w:t>
      </w:r>
      <w:r w:rsidR="00CE5C8D" w:rsidRPr="00980C9B">
        <w:rPr>
          <w:color w:val="auto"/>
        </w:rPr>
        <w:t xml:space="preserve"> reaching teaching objectives</w:t>
      </w:r>
      <w:r w:rsidR="000F5D78" w:rsidRPr="00980C9B">
        <w:rPr>
          <w:color w:val="auto"/>
        </w:rPr>
        <w:t>;</w:t>
      </w:r>
      <w:r w:rsidR="00CE5C8D" w:rsidRPr="00980C9B">
        <w:rPr>
          <w:color w:val="auto"/>
        </w:rPr>
        <w:t xml:space="preserve"> the ability to create a positive, challenging and</w:t>
      </w:r>
      <w:r w:rsidR="00B004DE" w:rsidRPr="00980C9B">
        <w:rPr>
          <w:color w:val="auto"/>
        </w:rPr>
        <w:t xml:space="preserve"> </w:t>
      </w:r>
      <w:r w:rsidR="00CE5C8D" w:rsidRPr="00980C9B">
        <w:rPr>
          <w:color w:val="auto"/>
        </w:rPr>
        <w:t>stimulating learning environment in the classroom</w:t>
      </w:r>
      <w:r w:rsidR="000F5D78" w:rsidRPr="00980C9B">
        <w:rPr>
          <w:color w:val="auto"/>
        </w:rPr>
        <w:t xml:space="preserve">; </w:t>
      </w:r>
      <w:r w:rsidR="00CE5C8D" w:rsidRPr="00980C9B">
        <w:rPr>
          <w:color w:val="auto"/>
        </w:rPr>
        <w:t>instructional publications such as course</w:t>
      </w:r>
      <w:r w:rsidR="00B004DE" w:rsidRPr="00980C9B">
        <w:rPr>
          <w:color w:val="auto"/>
        </w:rPr>
        <w:t xml:space="preserve"> </w:t>
      </w:r>
      <w:r w:rsidR="00CE5C8D" w:rsidRPr="00980C9B">
        <w:rPr>
          <w:color w:val="auto"/>
        </w:rPr>
        <w:t>manual, degree of interest in the students</w:t>
      </w:r>
      <w:r w:rsidR="000F5D78" w:rsidRPr="00980C9B">
        <w:rPr>
          <w:color w:val="auto"/>
        </w:rPr>
        <w:t>,</w:t>
      </w:r>
      <w:r w:rsidR="00CE5C8D" w:rsidRPr="00980C9B">
        <w:rPr>
          <w:color w:val="auto"/>
        </w:rPr>
        <w:t xml:space="preserve"> as well as taking time to answer questions and</w:t>
      </w:r>
      <w:r w:rsidR="00B004DE" w:rsidRPr="00980C9B">
        <w:rPr>
          <w:color w:val="auto"/>
        </w:rPr>
        <w:t xml:space="preserve"> </w:t>
      </w:r>
      <w:r w:rsidR="00CE5C8D" w:rsidRPr="00980C9B">
        <w:rPr>
          <w:color w:val="auto"/>
        </w:rPr>
        <w:t>clarify/explain concepts</w:t>
      </w:r>
      <w:r w:rsidR="000F5D78" w:rsidRPr="00980C9B">
        <w:rPr>
          <w:color w:val="auto"/>
        </w:rPr>
        <w:t>;</w:t>
      </w:r>
      <w:r w:rsidR="00CE5C8D" w:rsidRPr="00980C9B">
        <w:rPr>
          <w:color w:val="auto"/>
        </w:rPr>
        <w:t xml:space="preserve"> punctuality in meeting classes, class cancellation and rescheduling.</w:t>
      </w:r>
      <w:proofErr w:type="gramEnd"/>
      <w:r w:rsidR="00CE5C8D" w:rsidRPr="00980C9B">
        <w:rPr>
          <w:color w:val="auto"/>
        </w:rPr>
        <w:t xml:space="preserve"> </w:t>
      </w:r>
    </w:p>
    <w:p w14:paraId="279A0D9A" w14:textId="77777777" w:rsidR="00CE5C8D" w:rsidRPr="00980C9B" w:rsidRDefault="00CE5C8D" w:rsidP="000F5D78">
      <w:pPr>
        <w:pStyle w:val="Default"/>
        <w:jc w:val="both"/>
        <w:rPr>
          <w:color w:val="auto"/>
        </w:rPr>
      </w:pPr>
    </w:p>
    <w:p w14:paraId="63DCC090" w14:textId="69BECCA3" w:rsidR="00BB3090" w:rsidRPr="00980C9B" w:rsidRDefault="000A288B" w:rsidP="000F5D78">
      <w:pPr>
        <w:pStyle w:val="Default"/>
        <w:jc w:val="both"/>
        <w:rPr>
          <w:color w:val="auto"/>
        </w:rPr>
      </w:pPr>
      <w:r w:rsidRPr="00980C9B">
        <w:rPr>
          <w:color w:val="auto"/>
          <w:u w:val="single"/>
        </w:rPr>
        <w:t>Truly Outstanding Nominees</w:t>
      </w:r>
      <w:r w:rsidR="00DE0565" w:rsidRPr="00980C9B">
        <w:rPr>
          <w:color w:val="auto"/>
          <w:u w:val="single"/>
        </w:rPr>
        <w:t>:</w:t>
      </w:r>
      <w:r w:rsidR="00DE0565" w:rsidRPr="00980C9B">
        <w:rPr>
          <w:color w:val="auto"/>
        </w:rPr>
        <w:t xml:space="preserve"> </w:t>
      </w:r>
      <w:r w:rsidR="00CE5C8D" w:rsidRPr="00980C9B">
        <w:rPr>
          <w:color w:val="auto"/>
        </w:rPr>
        <w:t xml:space="preserve">The </w:t>
      </w:r>
      <w:r w:rsidR="000F5D78" w:rsidRPr="00980C9B">
        <w:rPr>
          <w:color w:val="auto"/>
        </w:rPr>
        <w:t>nominee</w:t>
      </w:r>
      <w:r w:rsidR="00CE5C8D" w:rsidRPr="00980C9B">
        <w:rPr>
          <w:color w:val="auto"/>
        </w:rPr>
        <w:t xml:space="preserve"> is an outstanding teacher who consistently demonstrates thorough and current knowledge of his/her field of expertise. She/he always comes to class prepared and uses effective traditional and non-traditional teaching methods and techniques. The </w:t>
      </w:r>
      <w:r w:rsidR="000F5D78" w:rsidRPr="00980C9B">
        <w:rPr>
          <w:color w:val="auto"/>
        </w:rPr>
        <w:t>nominee</w:t>
      </w:r>
      <w:r w:rsidR="00CE5C8D" w:rsidRPr="00980C9B">
        <w:rPr>
          <w:color w:val="auto"/>
        </w:rPr>
        <w:t xml:space="preserve"> takes definite measures to make the subject interesting and to create an environment conducive to learning. He/she shows the highest degree of interest in the students, taking time to answer questions and clarify/explain concepts. The</w:t>
      </w:r>
      <w:r w:rsidR="000F5D78" w:rsidRPr="00980C9B">
        <w:rPr>
          <w:color w:val="auto"/>
        </w:rPr>
        <w:t xml:space="preserve"> nominee</w:t>
      </w:r>
      <w:r w:rsidR="00CE5C8D" w:rsidRPr="00980C9B">
        <w:rPr>
          <w:color w:val="auto"/>
        </w:rPr>
        <w:t xml:space="preserve"> </w:t>
      </w:r>
      <w:proofErr w:type="gramStart"/>
      <w:r w:rsidR="00CE5C8D" w:rsidRPr="00980C9B">
        <w:rPr>
          <w:color w:val="auto"/>
        </w:rPr>
        <w:t>is perceived</w:t>
      </w:r>
      <w:proofErr w:type="gramEnd"/>
      <w:r w:rsidR="00CE5C8D" w:rsidRPr="00980C9B">
        <w:rPr>
          <w:color w:val="auto"/>
        </w:rPr>
        <w:t xml:space="preserve"> as setting high standards for students' performance, while being fair and consistent in testing and grading.</w:t>
      </w:r>
      <w:r w:rsidR="00DE0565" w:rsidRPr="00980C9B">
        <w:rPr>
          <w:color w:val="auto"/>
        </w:rPr>
        <w:t xml:space="preserve"> </w:t>
      </w:r>
      <w:r w:rsidR="000F5D78" w:rsidRPr="00980C9B">
        <w:rPr>
          <w:color w:val="auto"/>
        </w:rPr>
        <w:t xml:space="preserve">In addition, the nominee </w:t>
      </w:r>
      <w:r w:rsidR="00CE5C8D" w:rsidRPr="00980C9B">
        <w:rPr>
          <w:color w:val="auto"/>
        </w:rPr>
        <w:t>consistently develops and/or utilizes innovative instructional methods, including but not limited to, experi</w:t>
      </w:r>
      <w:r w:rsidR="00AA55BC" w:rsidRPr="00980C9B">
        <w:rPr>
          <w:color w:val="auto"/>
        </w:rPr>
        <w:t>m</w:t>
      </w:r>
      <w:r w:rsidR="00CE5C8D" w:rsidRPr="00980C9B">
        <w:rPr>
          <w:color w:val="auto"/>
        </w:rPr>
        <w:t xml:space="preserve">ental techniques, interactive processes and </w:t>
      </w:r>
      <w:r w:rsidR="00FA19F7" w:rsidRPr="00980C9B">
        <w:rPr>
          <w:color w:val="auto"/>
        </w:rPr>
        <w:t xml:space="preserve">Digital Enhanced Learning </w:t>
      </w:r>
      <w:r w:rsidR="0024153A" w:rsidRPr="00980C9B">
        <w:rPr>
          <w:color w:val="auto"/>
        </w:rPr>
        <w:t>methods</w:t>
      </w:r>
      <w:r w:rsidR="00CE5C8D" w:rsidRPr="00980C9B">
        <w:rPr>
          <w:color w:val="auto"/>
        </w:rPr>
        <w:t>. He/she is engaged in new course development and/or on-going review and updating of existing courses</w:t>
      </w:r>
      <w:r w:rsidR="00F73881" w:rsidRPr="00980C9B">
        <w:rPr>
          <w:color w:val="auto"/>
        </w:rPr>
        <w:t>.</w:t>
      </w:r>
    </w:p>
    <w:p w14:paraId="13D88E6D" w14:textId="3E3073F1" w:rsidR="00F73881" w:rsidRPr="00980C9B" w:rsidRDefault="00CE5C8D" w:rsidP="000F5D78">
      <w:pPr>
        <w:pStyle w:val="Default"/>
        <w:jc w:val="both"/>
        <w:rPr>
          <w:color w:val="auto"/>
        </w:rPr>
      </w:pPr>
      <w:r w:rsidRPr="00980C9B">
        <w:rPr>
          <w:color w:val="auto"/>
        </w:rPr>
        <w:t xml:space="preserve"> </w:t>
      </w:r>
    </w:p>
    <w:p w14:paraId="75DCB074" w14:textId="77777777" w:rsidR="00CE5C8D" w:rsidRPr="00980C9B" w:rsidRDefault="003505E3" w:rsidP="000F5D78">
      <w:pPr>
        <w:pStyle w:val="Default"/>
        <w:jc w:val="both"/>
        <w:rPr>
          <w:color w:val="auto"/>
        </w:rPr>
      </w:pPr>
      <w:r w:rsidRPr="00980C9B">
        <w:rPr>
          <w:b/>
          <w:bCs/>
          <w:color w:val="auto"/>
        </w:rPr>
        <w:t>Criterion 3</w:t>
      </w:r>
      <w:r w:rsidR="00CE5C8D" w:rsidRPr="00980C9B">
        <w:rPr>
          <w:b/>
          <w:bCs/>
          <w:color w:val="auto"/>
        </w:rPr>
        <w:t xml:space="preserve">: Willingness/Cooperation/ Flexibility (30 percent of score) </w:t>
      </w:r>
    </w:p>
    <w:p w14:paraId="2E6A4F92" w14:textId="77777777" w:rsidR="00F73881" w:rsidRPr="00980C9B" w:rsidRDefault="00F73881" w:rsidP="000F5D78">
      <w:pPr>
        <w:pStyle w:val="Default"/>
        <w:jc w:val="both"/>
        <w:rPr>
          <w:b/>
          <w:bCs/>
          <w:color w:val="auto"/>
        </w:rPr>
      </w:pPr>
    </w:p>
    <w:p w14:paraId="3F7B7093" w14:textId="40E2E4EB" w:rsidR="00CE5C8D" w:rsidRPr="00980C9B" w:rsidRDefault="00DE0565" w:rsidP="000F5D78">
      <w:pPr>
        <w:pStyle w:val="Default"/>
        <w:jc w:val="both"/>
        <w:rPr>
          <w:color w:val="auto"/>
        </w:rPr>
      </w:pPr>
      <w:r w:rsidRPr="00980C9B">
        <w:rPr>
          <w:bCs/>
          <w:color w:val="auto"/>
          <w:u w:val="single"/>
        </w:rPr>
        <w:t>Criteria for Evaluation</w:t>
      </w:r>
      <w:r w:rsidR="00CE5C8D" w:rsidRPr="00980C9B">
        <w:rPr>
          <w:color w:val="auto"/>
          <w:u w:val="single"/>
        </w:rPr>
        <w:t>:</w:t>
      </w:r>
      <w:r w:rsidR="00CE5C8D" w:rsidRPr="00980C9B">
        <w:rPr>
          <w:color w:val="auto"/>
        </w:rPr>
        <w:t xml:space="preserve"> The degree to which the </w:t>
      </w:r>
      <w:r w:rsidRPr="00980C9B">
        <w:rPr>
          <w:color w:val="auto"/>
        </w:rPr>
        <w:t>nominee</w:t>
      </w:r>
      <w:r w:rsidR="00CE5C8D" w:rsidRPr="00980C9B">
        <w:rPr>
          <w:color w:val="auto"/>
        </w:rPr>
        <w:t xml:space="preserve"> is willing to perform teaching duties asked of him/her in his/her field of expertise, as well as the ability to maintain a positive attitude in working well with others to develop/participate in inter-disciplinary programs, and achieve the goals and objectives of the Department, School and the University. </w:t>
      </w:r>
    </w:p>
    <w:p w14:paraId="7D9A9DC0" w14:textId="77777777" w:rsidR="00C14284" w:rsidRPr="00980C9B" w:rsidRDefault="00C14284" w:rsidP="000F5D78">
      <w:pPr>
        <w:pStyle w:val="Default"/>
        <w:jc w:val="both"/>
        <w:rPr>
          <w:b/>
          <w:color w:val="auto"/>
        </w:rPr>
      </w:pPr>
    </w:p>
    <w:p w14:paraId="33E7BCD4" w14:textId="4E368092" w:rsidR="002C0E2E" w:rsidRPr="00980C9B" w:rsidRDefault="000A288B" w:rsidP="000F5D78">
      <w:pPr>
        <w:pStyle w:val="Default"/>
        <w:jc w:val="both"/>
        <w:rPr>
          <w:color w:val="auto"/>
        </w:rPr>
      </w:pPr>
      <w:r w:rsidRPr="00980C9B">
        <w:rPr>
          <w:color w:val="auto"/>
          <w:u w:val="single"/>
        </w:rPr>
        <w:t>Truly Outstanding Nominees</w:t>
      </w:r>
      <w:r w:rsidR="00D42159" w:rsidRPr="00980C9B">
        <w:rPr>
          <w:color w:val="auto"/>
          <w:u w:val="single"/>
        </w:rPr>
        <w:t>:</w:t>
      </w:r>
      <w:r w:rsidR="00D42159" w:rsidRPr="00980C9B">
        <w:rPr>
          <w:color w:val="auto"/>
        </w:rPr>
        <w:t xml:space="preserve"> The nominee</w:t>
      </w:r>
      <w:r w:rsidR="008B6FCB" w:rsidRPr="00980C9B">
        <w:rPr>
          <w:color w:val="auto"/>
        </w:rPr>
        <w:t xml:space="preserve"> is truly a team player. She/he not only demonstrates the willingness and flexibility to take on a variety of teaching assignments in his/her field of expertise or integrating inter-disciplinary work, but she/he often volunteers to do so when aware of the need and without being asked. She/he demonstrates a willingness to "do what it takes" in helping to meet the goals of his/her Department</w:t>
      </w:r>
      <w:r w:rsidR="00E73CE4" w:rsidRPr="00980C9B">
        <w:rPr>
          <w:color w:val="auto"/>
        </w:rPr>
        <w:t xml:space="preserve"> and School and the </w:t>
      </w:r>
      <w:r w:rsidR="008B6FCB" w:rsidRPr="00980C9B">
        <w:rPr>
          <w:color w:val="auto"/>
        </w:rPr>
        <w:t>European University Cyprus</w:t>
      </w:r>
      <w:r w:rsidR="00E73CE4" w:rsidRPr="00980C9B">
        <w:rPr>
          <w:color w:val="auto"/>
        </w:rPr>
        <w:t xml:space="preserve"> as a whole</w:t>
      </w:r>
      <w:r w:rsidR="008B6FCB" w:rsidRPr="00980C9B">
        <w:rPr>
          <w:color w:val="auto"/>
        </w:rPr>
        <w:t>. She/he also demonstrates the extraordinary ability to work with others to accomplish assigned tasks. She/he cultivates and maintains positive relationships wi</w:t>
      </w:r>
      <w:r w:rsidR="00E73CE4" w:rsidRPr="00980C9B">
        <w:rPr>
          <w:color w:val="auto"/>
        </w:rPr>
        <w:t xml:space="preserve">th others within/across </w:t>
      </w:r>
      <w:r w:rsidR="008B6FCB" w:rsidRPr="00980C9B">
        <w:rPr>
          <w:color w:val="auto"/>
        </w:rPr>
        <w:t>departments</w:t>
      </w:r>
      <w:r w:rsidR="00E73CE4" w:rsidRPr="00980C9B">
        <w:rPr>
          <w:color w:val="auto"/>
        </w:rPr>
        <w:t>/schools</w:t>
      </w:r>
      <w:r w:rsidR="008B6FCB" w:rsidRPr="00980C9B">
        <w:rPr>
          <w:color w:val="auto"/>
        </w:rPr>
        <w:t xml:space="preserve">, avoiding politics or coalitions. </w:t>
      </w:r>
    </w:p>
    <w:p w14:paraId="5F90FF90" w14:textId="77777777" w:rsidR="000661BC" w:rsidRPr="00980C9B" w:rsidRDefault="000661BC" w:rsidP="000F5D78">
      <w:pPr>
        <w:pStyle w:val="Default"/>
        <w:jc w:val="both"/>
        <w:rPr>
          <w:color w:val="auto"/>
        </w:rPr>
      </w:pPr>
    </w:p>
    <w:p w14:paraId="5292AD17" w14:textId="50C5B312" w:rsidR="002C0E2E" w:rsidRPr="00980C9B" w:rsidRDefault="00A55230" w:rsidP="000F5D78">
      <w:pPr>
        <w:pStyle w:val="Default"/>
        <w:jc w:val="both"/>
        <w:rPr>
          <w:b/>
          <w:color w:val="auto"/>
          <w:u w:val="single"/>
        </w:rPr>
      </w:pPr>
      <w:r w:rsidRPr="00980C9B">
        <w:rPr>
          <w:b/>
          <w:color w:val="auto"/>
          <w:u w:val="single"/>
        </w:rPr>
        <w:t>PROCEDURE</w:t>
      </w:r>
    </w:p>
    <w:p w14:paraId="3E4B0088" w14:textId="77777777" w:rsidR="004C3AFA" w:rsidRPr="00980C9B" w:rsidRDefault="004C3AFA" w:rsidP="000F5D78">
      <w:pPr>
        <w:pStyle w:val="Default"/>
        <w:jc w:val="both"/>
        <w:rPr>
          <w:b/>
          <w:color w:val="auto"/>
          <w:u w:val="single"/>
        </w:rPr>
      </w:pPr>
    </w:p>
    <w:p w14:paraId="094974C7" w14:textId="752C60C1" w:rsidR="00A55230" w:rsidRPr="00980C9B" w:rsidRDefault="0024153A" w:rsidP="000F5D78">
      <w:pPr>
        <w:pStyle w:val="Default"/>
        <w:jc w:val="both"/>
        <w:rPr>
          <w:color w:val="auto"/>
        </w:rPr>
      </w:pPr>
      <w:r w:rsidRPr="00980C9B">
        <w:rPr>
          <w:color w:val="auto"/>
        </w:rPr>
        <w:t>All nominations (</w:t>
      </w:r>
      <w:r w:rsidRPr="00980C9B">
        <w:rPr>
          <w:bCs/>
          <w:color w:val="auto"/>
        </w:rPr>
        <w:t xml:space="preserve">self-nomination, peer-nomination or student nomination) </w:t>
      </w:r>
      <w:r w:rsidRPr="00980C9B">
        <w:rPr>
          <w:color w:val="auto"/>
        </w:rPr>
        <w:t xml:space="preserve">should be made </w:t>
      </w:r>
      <w:r w:rsidR="00585F2D" w:rsidRPr="00980C9B">
        <w:rPr>
          <w:color w:val="auto"/>
          <w:lang w:val="en-GB"/>
        </w:rPr>
        <w:t xml:space="preserve">in </w:t>
      </w:r>
      <w:r w:rsidR="00CF4380">
        <w:rPr>
          <w:b/>
          <w:color w:val="auto"/>
          <w:lang w:val="en-GB"/>
        </w:rPr>
        <w:t>Englis</w:t>
      </w:r>
      <w:r w:rsidR="00585F2D" w:rsidRPr="00980C9B">
        <w:rPr>
          <w:b/>
          <w:color w:val="auto"/>
          <w:lang w:val="en-GB"/>
        </w:rPr>
        <w:t>h</w:t>
      </w:r>
      <w:r w:rsidR="00585F2D" w:rsidRPr="00980C9B">
        <w:rPr>
          <w:color w:val="auto"/>
        </w:rPr>
        <w:t xml:space="preserve"> </w:t>
      </w:r>
      <w:r w:rsidRPr="00980C9B">
        <w:rPr>
          <w:color w:val="auto"/>
        </w:rPr>
        <w:t>using the Excellence in Teaching Nomination Awards Form</w:t>
      </w:r>
      <w:r w:rsidRPr="00980C9B">
        <w:rPr>
          <w:color w:val="auto"/>
          <w:lang w:val="en-GB"/>
        </w:rPr>
        <w:t xml:space="preserve"> </w:t>
      </w:r>
      <w:r w:rsidRPr="00980C9B">
        <w:rPr>
          <w:color w:val="auto"/>
        </w:rPr>
        <w:t xml:space="preserve">and its Appendix (attached), and </w:t>
      </w:r>
      <w:r w:rsidR="00A55230" w:rsidRPr="00980C9B">
        <w:rPr>
          <w:color w:val="auto"/>
        </w:rPr>
        <w:t xml:space="preserve">should </w:t>
      </w:r>
      <w:r w:rsidRPr="00980C9B">
        <w:rPr>
          <w:color w:val="auto"/>
        </w:rPr>
        <w:t>contain</w:t>
      </w:r>
      <w:r w:rsidR="00A55230" w:rsidRPr="00980C9B">
        <w:rPr>
          <w:color w:val="auto"/>
        </w:rPr>
        <w:t xml:space="preserve"> </w:t>
      </w:r>
      <w:r w:rsidR="00980C9B" w:rsidRPr="00980C9B">
        <w:rPr>
          <w:color w:val="auto"/>
        </w:rPr>
        <w:t xml:space="preserve">documentation on </w:t>
      </w:r>
      <w:r w:rsidR="00A55230" w:rsidRPr="00980C9B">
        <w:rPr>
          <w:color w:val="auto"/>
        </w:rPr>
        <w:t>as many of the following items</w:t>
      </w:r>
      <w:r w:rsidR="000A288B" w:rsidRPr="00980C9B">
        <w:rPr>
          <w:color w:val="auto"/>
        </w:rPr>
        <w:t xml:space="preserve"> that</w:t>
      </w:r>
      <w:r w:rsidR="00A55230" w:rsidRPr="00980C9B">
        <w:rPr>
          <w:color w:val="auto"/>
        </w:rPr>
        <w:t xml:space="preserve"> apply </w:t>
      </w:r>
      <w:r w:rsidR="000A288B" w:rsidRPr="00980C9B">
        <w:rPr>
          <w:color w:val="auto"/>
        </w:rPr>
        <w:t xml:space="preserve">for </w:t>
      </w:r>
      <w:r w:rsidRPr="00980C9B">
        <w:rPr>
          <w:color w:val="auto"/>
        </w:rPr>
        <w:t>the nominee’s case (</w:t>
      </w:r>
      <w:r w:rsidR="004C3AFA" w:rsidRPr="00980C9B">
        <w:rPr>
          <w:color w:val="auto"/>
        </w:rPr>
        <w:t>reflect</w:t>
      </w:r>
      <w:r w:rsidRPr="00980C9B">
        <w:rPr>
          <w:color w:val="auto"/>
        </w:rPr>
        <w:t>ing</w:t>
      </w:r>
      <w:r w:rsidR="004C3AFA" w:rsidRPr="00980C9B">
        <w:rPr>
          <w:color w:val="auto"/>
        </w:rPr>
        <w:t xml:space="preserve"> to the</w:t>
      </w:r>
      <w:r w:rsidRPr="00980C9B">
        <w:rPr>
          <w:color w:val="auto"/>
        </w:rPr>
        <w:t>ir teaching for the</w:t>
      </w:r>
      <w:r w:rsidR="00787092" w:rsidRPr="00980C9B">
        <w:rPr>
          <w:color w:val="auto"/>
        </w:rPr>
        <w:t xml:space="preserve"> previous academic year</w:t>
      </w:r>
      <w:r w:rsidR="00F92C1A" w:rsidRPr="00980C9B">
        <w:rPr>
          <w:color w:val="auto"/>
        </w:rPr>
        <w:t>)</w:t>
      </w:r>
      <w:r w:rsidRPr="00980C9B">
        <w:rPr>
          <w:color w:val="auto"/>
        </w:rPr>
        <w:t>:</w:t>
      </w:r>
    </w:p>
    <w:p w14:paraId="413D2481" w14:textId="77777777" w:rsidR="004C3AFA" w:rsidRPr="00980C9B" w:rsidRDefault="004C3AFA" w:rsidP="000F5D78">
      <w:pPr>
        <w:pStyle w:val="Default"/>
        <w:jc w:val="both"/>
        <w:rPr>
          <w:color w:val="auto"/>
        </w:rPr>
      </w:pPr>
    </w:p>
    <w:p w14:paraId="42CD486A" w14:textId="07250274" w:rsidR="00A55230" w:rsidRPr="00980C9B" w:rsidRDefault="00A55230" w:rsidP="007051E3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80C9B">
        <w:rPr>
          <w:color w:val="auto"/>
        </w:rPr>
        <w:t>The nominee’s teaching approaches, special strengths, teaching innovations, and impact on student learning and development with evidence of the nominee's success in promoting better student learning.</w:t>
      </w:r>
    </w:p>
    <w:p w14:paraId="585FDAC1" w14:textId="4B78D36F" w:rsidR="00A55230" w:rsidRPr="00980C9B" w:rsidRDefault="004C3AFA" w:rsidP="007051E3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80C9B">
        <w:rPr>
          <w:color w:val="auto"/>
        </w:rPr>
        <w:t xml:space="preserve">Innovative design and/or delivery of a course or modules at an undergraduate or postgraduate level. </w:t>
      </w:r>
      <w:r w:rsidR="00A55230" w:rsidRPr="00980C9B">
        <w:rPr>
          <w:color w:val="auto"/>
        </w:rPr>
        <w:t>Samples of excellent or innovative teaching materials, such as course handouts, project descriptions, and assignments that describe the innovation.</w:t>
      </w:r>
    </w:p>
    <w:p w14:paraId="70580C8E" w14:textId="4FD01F65" w:rsidR="00A55230" w:rsidRPr="009D0AAD" w:rsidRDefault="00A55230" w:rsidP="007051E3">
      <w:pPr>
        <w:pStyle w:val="Default"/>
        <w:numPr>
          <w:ilvl w:val="0"/>
          <w:numId w:val="11"/>
        </w:numPr>
        <w:jc w:val="both"/>
        <w:rPr>
          <w:color w:val="auto"/>
        </w:rPr>
      </w:pPr>
      <w:proofErr w:type="spellStart"/>
      <w:r w:rsidRPr="009D0AAD">
        <w:rPr>
          <w:color w:val="auto"/>
        </w:rPr>
        <w:t>Honours</w:t>
      </w:r>
      <w:proofErr w:type="spellEnd"/>
      <w:r w:rsidRPr="009D0AAD">
        <w:rPr>
          <w:color w:val="auto"/>
        </w:rPr>
        <w:t xml:space="preserve"> and awards for teaching, for example from student societies or professional organizations.</w:t>
      </w:r>
    </w:p>
    <w:p w14:paraId="7CE699BF" w14:textId="280ADA49" w:rsidR="00A55230" w:rsidRPr="009D0AAD" w:rsidRDefault="00A55230" w:rsidP="007051E3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D0AAD">
        <w:rPr>
          <w:color w:val="auto"/>
        </w:rPr>
        <w:t xml:space="preserve">Letters </w:t>
      </w:r>
      <w:r w:rsidR="00F04D13" w:rsidRPr="009D0AAD">
        <w:rPr>
          <w:color w:val="auto"/>
        </w:rPr>
        <w:t>o</w:t>
      </w:r>
      <w:r w:rsidR="00F04D13" w:rsidRPr="009D0AAD">
        <w:t>f support or of recommendation</w:t>
      </w:r>
      <w:r w:rsidR="00F04D13" w:rsidRPr="009D0AAD">
        <w:rPr>
          <w:color w:val="auto"/>
        </w:rPr>
        <w:t xml:space="preserve"> </w:t>
      </w:r>
      <w:r w:rsidRPr="009D0AAD">
        <w:rPr>
          <w:color w:val="auto"/>
        </w:rPr>
        <w:t>from colleagues who have direct knowledge of the candidate's teaching abilities and achievements.</w:t>
      </w:r>
    </w:p>
    <w:p w14:paraId="35A51F76" w14:textId="1056F738" w:rsidR="00A55230" w:rsidRPr="00980C9B" w:rsidRDefault="00A55230" w:rsidP="007051E3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D0AAD">
        <w:rPr>
          <w:color w:val="auto"/>
        </w:rPr>
        <w:t>Evidence of work with colleagues to promote better teaching (e.g. presenting seminars on teac</w:t>
      </w:r>
      <w:r w:rsidR="00F04D13" w:rsidRPr="009D0AAD">
        <w:rPr>
          <w:color w:val="auto"/>
        </w:rPr>
        <w:t>hing, acting</w:t>
      </w:r>
      <w:r w:rsidR="00F04D13" w:rsidRPr="00980C9B">
        <w:rPr>
          <w:color w:val="auto"/>
        </w:rPr>
        <w:t xml:space="preserve"> as a mentor to newly hired colleagues</w:t>
      </w:r>
      <w:r w:rsidRPr="00980C9B">
        <w:rPr>
          <w:color w:val="auto"/>
        </w:rPr>
        <w:t>, organizing workshops for teaching assistants).</w:t>
      </w:r>
    </w:p>
    <w:p w14:paraId="1AB4BB13" w14:textId="77777777" w:rsidR="00A55230" w:rsidRPr="00980C9B" w:rsidRDefault="00A55230" w:rsidP="007051E3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80C9B">
        <w:rPr>
          <w:color w:val="auto"/>
        </w:rPr>
        <w:t>Evidence of major contribution to curriculum development.</w:t>
      </w:r>
    </w:p>
    <w:p w14:paraId="5BF94768" w14:textId="612368EB" w:rsidR="00A55230" w:rsidRPr="00980C9B" w:rsidRDefault="00A55230" w:rsidP="007051E3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80C9B">
        <w:rPr>
          <w:color w:val="auto"/>
        </w:rPr>
        <w:t>Innovation in assessment and feedback</w:t>
      </w:r>
      <w:r w:rsidR="009D0AAD">
        <w:rPr>
          <w:color w:val="auto"/>
        </w:rPr>
        <w:t>.</w:t>
      </w:r>
    </w:p>
    <w:p w14:paraId="05353BD3" w14:textId="267CEF9E" w:rsidR="00A55230" w:rsidRPr="00980C9B" w:rsidRDefault="00F04D13" w:rsidP="007051E3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80C9B">
        <w:rPr>
          <w:color w:val="auto"/>
        </w:rPr>
        <w:t xml:space="preserve">Digital </w:t>
      </w:r>
      <w:r w:rsidR="00A55230" w:rsidRPr="00980C9B">
        <w:rPr>
          <w:color w:val="auto"/>
        </w:rPr>
        <w:t>Enhanced Learning</w:t>
      </w:r>
      <w:r w:rsidR="009D0AAD">
        <w:rPr>
          <w:color w:val="auto"/>
        </w:rPr>
        <w:t>.</w:t>
      </w:r>
    </w:p>
    <w:p w14:paraId="6644B55D" w14:textId="2201379F" w:rsidR="00A55230" w:rsidRPr="00980C9B" w:rsidRDefault="00A55230" w:rsidP="007051E3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80C9B">
        <w:rPr>
          <w:color w:val="auto"/>
        </w:rPr>
        <w:t>Academic support for students</w:t>
      </w:r>
      <w:r w:rsidR="009D0AAD">
        <w:rPr>
          <w:color w:val="auto"/>
        </w:rPr>
        <w:t>.</w:t>
      </w:r>
    </w:p>
    <w:p w14:paraId="74EE94F6" w14:textId="23BFA395" w:rsidR="00A55230" w:rsidRPr="00980C9B" w:rsidRDefault="00A55230" w:rsidP="007051E3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80C9B">
        <w:rPr>
          <w:color w:val="auto"/>
        </w:rPr>
        <w:t>Embedding employability skills</w:t>
      </w:r>
      <w:r w:rsidR="009D0AAD">
        <w:rPr>
          <w:color w:val="auto"/>
        </w:rPr>
        <w:t>.</w:t>
      </w:r>
    </w:p>
    <w:p w14:paraId="7FD59BF2" w14:textId="09F35649" w:rsidR="00A55230" w:rsidRPr="00980C9B" w:rsidRDefault="00A55230" w:rsidP="007051E3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80C9B">
        <w:rPr>
          <w:color w:val="auto"/>
        </w:rPr>
        <w:t>Inclusive teaching, learning and assessment</w:t>
      </w:r>
      <w:r w:rsidR="009D0AAD">
        <w:rPr>
          <w:color w:val="auto"/>
        </w:rPr>
        <w:t>.</w:t>
      </w:r>
    </w:p>
    <w:p w14:paraId="40CC9969" w14:textId="5741E91D" w:rsidR="00A55230" w:rsidRPr="00980C9B" w:rsidRDefault="00A55230" w:rsidP="007051E3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80C9B">
        <w:rPr>
          <w:color w:val="auto"/>
        </w:rPr>
        <w:t>Strengthening student engagement</w:t>
      </w:r>
      <w:r w:rsidR="009D0AAD">
        <w:rPr>
          <w:color w:val="auto"/>
        </w:rPr>
        <w:t>.</w:t>
      </w:r>
    </w:p>
    <w:p w14:paraId="53E9E4DE" w14:textId="7584A0D7" w:rsidR="0024153A" w:rsidRPr="009D0AAD" w:rsidRDefault="006C125C" w:rsidP="007051E3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D0AAD">
        <w:rPr>
          <w:color w:val="auto"/>
        </w:rPr>
        <w:t>Evidence for engaging students in research and for developing synergies between te</w:t>
      </w:r>
      <w:r w:rsidR="009D0AAD">
        <w:rPr>
          <w:color w:val="auto"/>
        </w:rPr>
        <w:t>aching and research.</w:t>
      </w:r>
    </w:p>
    <w:p w14:paraId="3AA29D55" w14:textId="25E8D5B8" w:rsidR="009E75B3" w:rsidRPr="00980C9B" w:rsidRDefault="0024153A" w:rsidP="007051E3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80C9B">
        <w:rPr>
          <w:color w:val="auto"/>
        </w:rPr>
        <w:t xml:space="preserve">Any </w:t>
      </w:r>
      <w:r w:rsidR="00A55230" w:rsidRPr="009D0AAD">
        <w:rPr>
          <w:color w:val="auto"/>
        </w:rPr>
        <w:t>other</w:t>
      </w:r>
      <w:r w:rsidR="00A55230" w:rsidRPr="00980C9B">
        <w:rPr>
          <w:color w:val="auto"/>
          <w:lang w:val="en-GB"/>
        </w:rPr>
        <w:t xml:space="preserve"> </w:t>
      </w:r>
      <w:r w:rsidR="005964ED" w:rsidRPr="00980C9B">
        <w:rPr>
          <w:color w:val="auto"/>
          <w:lang w:val="en-GB"/>
        </w:rPr>
        <w:t xml:space="preserve">relevant </w:t>
      </w:r>
      <w:r w:rsidR="00A55230" w:rsidRPr="00980C9B">
        <w:rPr>
          <w:color w:val="auto"/>
          <w:lang w:val="en-GB"/>
        </w:rPr>
        <w:t>material that are not included on this list.</w:t>
      </w:r>
    </w:p>
    <w:p w14:paraId="705BCAFC" w14:textId="0C8708E8" w:rsidR="009E75B3" w:rsidRPr="00980C9B" w:rsidRDefault="009E75B3" w:rsidP="009E75B3">
      <w:pPr>
        <w:pStyle w:val="Default"/>
        <w:ind w:left="360"/>
        <w:jc w:val="both"/>
        <w:rPr>
          <w:color w:val="auto"/>
          <w:lang w:val="en-GB"/>
        </w:rPr>
      </w:pPr>
    </w:p>
    <w:p w14:paraId="592782B4" w14:textId="7E1E1713" w:rsidR="009D0AAD" w:rsidRDefault="004D41EE" w:rsidP="004D41EE">
      <w:pPr>
        <w:pStyle w:val="Default"/>
        <w:jc w:val="both"/>
        <w:rPr>
          <w:color w:val="auto"/>
          <w:lang w:val="en-GB"/>
        </w:rPr>
      </w:pPr>
      <w:r w:rsidRPr="00980C9B">
        <w:rPr>
          <w:color w:val="auto"/>
          <w:lang w:val="en-GB"/>
        </w:rPr>
        <w:t xml:space="preserve">Upon submission of nominations, in case that a nomination is a </w:t>
      </w:r>
      <w:r w:rsidRPr="00980C9B">
        <w:rPr>
          <w:bCs/>
          <w:color w:val="auto"/>
        </w:rPr>
        <w:t>peer-nomination or a student nomination</w:t>
      </w:r>
      <w:r w:rsidRPr="00980C9B">
        <w:rPr>
          <w:color w:val="auto"/>
          <w:lang w:val="en-GB"/>
        </w:rPr>
        <w:t>, t</w:t>
      </w:r>
      <w:r w:rsidR="009E75B3" w:rsidRPr="00980C9B">
        <w:rPr>
          <w:color w:val="auto"/>
          <w:lang w:val="en-GB"/>
        </w:rPr>
        <w:t>he nominees will be notified by the Office of the Vice-Rector of Academic Affairs</w:t>
      </w:r>
      <w:r w:rsidRPr="00980C9B">
        <w:rPr>
          <w:color w:val="auto"/>
          <w:lang w:val="en-GB"/>
        </w:rPr>
        <w:t xml:space="preserve"> to indicate whether they accept the nomination or not.</w:t>
      </w:r>
      <w:r w:rsidR="009D0AAD">
        <w:rPr>
          <w:color w:val="auto"/>
          <w:lang w:val="en-GB"/>
        </w:rPr>
        <w:t xml:space="preserve"> In the notification by the Office of the Vice-Rector of Academic Affairs, </w:t>
      </w:r>
      <w:r w:rsidR="00C7562F">
        <w:rPr>
          <w:color w:val="auto"/>
        </w:rPr>
        <w:t>for the submission to be valid</w:t>
      </w:r>
      <w:r w:rsidR="00C7562F">
        <w:rPr>
          <w:color w:val="auto"/>
          <w:lang w:val="en-GB"/>
        </w:rPr>
        <w:t xml:space="preserve">, </w:t>
      </w:r>
      <w:r w:rsidR="009D0AAD">
        <w:rPr>
          <w:color w:val="auto"/>
          <w:lang w:val="en-GB"/>
        </w:rPr>
        <w:t xml:space="preserve">the nominees </w:t>
      </w:r>
      <w:proofErr w:type="gramStart"/>
      <w:r w:rsidR="009D0AAD">
        <w:rPr>
          <w:color w:val="auto"/>
          <w:lang w:val="en-GB"/>
        </w:rPr>
        <w:t>will be requested</w:t>
      </w:r>
      <w:proofErr w:type="gramEnd"/>
      <w:r w:rsidR="009D0AAD">
        <w:rPr>
          <w:color w:val="auto"/>
          <w:lang w:val="en-GB"/>
        </w:rPr>
        <w:t xml:space="preserve"> in their response whether they accept the nomination or not to submit the following documents:</w:t>
      </w:r>
    </w:p>
    <w:p w14:paraId="615A4CAE" w14:textId="72C651A1" w:rsidR="009D0AAD" w:rsidRDefault="00C355AD" w:rsidP="009D0AAD">
      <w:pPr>
        <w:pStyle w:val="Default"/>
        <w:numPr>
          <w:ilvl w:val="0"/>
          <w:numId w:val="10"/>
        </w:numPr>
        <w:jc w:val="both"/>
        <w:rPr>
          <w:color w:val="auto"/>
          <w:lang w:val="en-GB"/>
        </w:rPr>
      </w:pPr>
      <w:r w:rsidRPr="007051E3">
        <w:rPr>
          <w:b/>
          <w:color w:val="auto"/>
          <w:lang w:val="en-GB"/>
        </w:rPr>
        <w:t>For Criterion 1:</w:t>
      </w:r>
      <w:r>
        <w:rPr>
          <w:color w:val="auto"/>
          <w:lang w:val="en-GB"/>
        </w:rPr>
        <w:t xml:space="preserve"> A statement by their Chairperson and Dean (of the previous academic year) that the nominee during the academic year that concerns the</w:t>
      </w:r>
      <w:r w:rsidR="00DC08F0">
        <w:rPr>
          <w:color w:val="auto"/>
          <w:lang w:val="en-GB"/>
        </w:rPr>
        <w:t xml:space="preserve"> Awards was consistently maintaining her/his office hours and was available to meet and guide her/his students.</w:t>
      </w:r>
      <w:r>
        <w:rPr>
          <w:color w:val="auto"/>
          <w:lang w:val="en-GB"/>
        </w:rPr>
        <w:t xml:space="preserve">  </w:t>
      </w:r>
    </w:p>
    <w:p w14:paraId="3D36751D" w14:textId="59C94CD6" w:rsidR="00DC08F0" w:rsidRDefault="007051E3" w:rsidP="009D0AAD">
      <w:pPr>
        <w:pStyle w:val="Default"/>
        <w:numPr>
          <w:ilvl w:val="0"/>
          <w:numId w:val="10"/>
        </w:numPr>
        <w:jc w:val="both"/>
        <w:rPr>
          <w:color w:val="auto"/>
          <w:lang w:val="en-GB"/>
        </w:rPr>
      </w:pPr>
      <w:r>
        <w:rPr>
          <w:b/>
          <w:color w:val="auto"/>
          <w:lang w:val="en-GB"/>
        </w:rPr>
        <w:t xml:space="preserve">For Criterion 2: </w:t>
      </w:r>
      <w:r>
        <w:rPr>
          <w:color w:val="auto"/>
          <w:lang w:val="en-GB"/>
        </w:rPr>
        <w:t xml:space="preserve">Copies of course and instructor evaluation reports from the academic year that concerns the Awards and the two previous years. </w:t>
      </w:r>
    </w:p>
    <w:p w14:paraId="336D5A5D" w14:textId="673EABA2" w:rsidR="009E75B3" w:rsidRDefault="009E75B3" w:rsidP="004D41EE">
      <w:pPr>
        <w:pStyle w:val="Default"/>
        <w:jc w:val="both"/>
        <w:rPr>
          <w:color w:val="auto"/>
          <w:lang w:val="en-GB"/>
        </w:rPr>
      </w:pPr>
      <w:r w:rsidRPr="00980C9B">
        <w:rPr>
          <w:color w:val="auto"/>
          <w:lang w:val="en-GB"/>
        </w:rPr>
        <w:t xml:space="preserve"> </w:t>
      </w:r>
    </w:p>
    <w:p w14:paraId="6A4B5D36" w14:textId="055BF27B" w:rsidR="00C7562F" w:rsidRPr="00980C9B" w:rsidRDefault="00C7562F" w:rsidP="004D41EE">
      <w:pPr>
        <w:pStyle w:val="Default"/>
        <w:jc w:val="both"/>
        <w:rPr>
          <w:color w:val="auto"/>
        </w:rPr>
      </w:pPr>
      <w:r>
        <w:rPr>
          <w:color w:val="auto"/>
        </w:rPr>
        <w:t xml:space="preserve">In the case of a self-nomination, for the submission to be valid, the above documents need to </w:t>
      </w:r>
      <w:proofErr w:type="gramStart"/>
      <w:r>
        <w:rPr>
          <w:color w:val="auto"/>
        </w:rPr>
        <w:t>submitted</w:t>
      </w:r>
      <w:proofErr w:type="gramEnd"/>
      <w:r>
        <w:rPr>
          <w:color w:val="auto"/>
        </w:rPr>
        <w:t xml:space="preserve"> with </w:t>
      </w:r>
      <w:r w:rsidRPr="00980C9B">
        <w:rPr>
          <w:color w:val="auto"/>
        </w:rPr>
        <w:t>the Excellence in Teaching Nomination Awards Form</w:t>
      </w:r>
      <w:r>
        <w:rPr>
          <w:color w:val="auto"/>
        </w:rPr>
        <w:t>.</w:t>
      </w:r>
    </w:p>
    <w:p w14:paraId="12A07A93" w14:textId="77777777" w:rsidR="00EC4611" w:rsidRDefault="00EC4611" w:rsidP="003505E3">
      <w:pPr>
        <w:pStyle w:val="Default"/>
        <w:jc w:val="center"/>
        <w:rPr>
          <w:noProof/>
        </w:rPr>
      </w:pPr>
      <w:r w:rsidRPr="00980C9B">
        <w:rPr>
          <w:b/>
          <w:color w:val="auto"/>
          <w:lang w:val="en-GB"/>
        </w:rPr>
        <w:br w:type="column"/>
      </w:r>
    </w:p>
    <w:p w14:paraId="318B1E56" w14:textId="77777777" w:rsidR="00EC4611" w:rsidRDefault="00EC4611" w:rsidP="003505E3">
      <w:pPr>
        <w:pStyle w:val="Default"/>
        <w:jc w:val="center"/>
        <w:rPr>
          <w:b/>
          <w:bCs/>
          <w:sz w:val="22"/>
          <w:szCs w:val="22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"cid:image003.png@01D39441.B732C820"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"cid:image003.png@01D39441.B732C820"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"cid:image003.png@01D39441.B732C820"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"cid:image003.png@01D39441.B732C820"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"cid:image003.png@01D39441.B732C820"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"cid:image003.png@01D39441.B732C820"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"cid:image003.png@01D39441.B732C820"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"cid:image003.png@01D39441.B732C820"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"cid:image003.png@01D39441.B732C820"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"cid:image003.png@01D39441.B732C820"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"cid:image003.png@01D39441.B732C820"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"cid:image003.png@01D39441.B732C820"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"cid:image003.png@01D39441.B732C820" \* MERGEFORMATINET </w:instrText>
      </w:r>
      <w:r>
        <w:rPr>
          <w:noProof/>
        </w:rPr>
        <w:fldChar w:fldCharType="separate"/>
      </w:r>
      <w:r w:rsidR="00D648DB">
        <w:rPr>
          <w:noProof/>
        </w:rPr>
        <w:fldChar w:fldCharType="begin"/>
      </w:r>
      <w:r w:rsidR="00D648DB">
        <w:rPr>
          <w:noProof/>
        </w:rPr>
        <w:instrText xml:space="preserve"> INCLUDEPICTURE  "cid:image003.png@01D39441.B732C820" \* MERGEFORMATINET </w:instrText>
      </w:r>
      <w:r w:rsidR="00D648DB">
        <w:rPr>
          <w:noProof/>
        </w:rPr>
        <w:fldChar w:fldCharType="separate"/>
      </w:r>
      <w:r w:rsidR="004D41EE">
        <w:rPr>
          <w:noProof/>
        </w:rPr>
        <w:fldChar w:fldCharType="begin"/>
      </w:r>
      <w:r w:rsidR="004D41EE">
        <w:rPr>
          <w:noProof/>
        </w:rPr>
        <w:instrText xml:space="preserve"> INCLUDEPICTURE  "cid:image003.png@01D39441.B732C820" \* MERGEFORMATINET </w:instrText>
      </w:r>
      <w:r w:rsidR="004D41EE">
        <w:rPr>
          <w:noProof/>
        </w:rPr>
        <w:fldChar w:fldCharType="separate"/>
      </w:r>
      <w:r w:rsidR="00B700EB">
        <w:rPr>
          <w:noProof/>
        </w:rPr>
        <w:fldChar w:fldCharType="begin"/>
      </w:r>
      <w:r w:rsidR="00B700EB">
        <w:rPr>
          <w:noProof/>
        </w:rPr>
        <w:instrText xml:space="preserve"> INCLUDEPICTURE  "cid:image003.png@01D39441.B732C820" \* MERGEFORMATINET </w:instrText>
      </w:r>
      <w:r w:rsidR="00B700EB">
        <w:rPr>
          <w:noProof/>
        </w:rPr>
        <w:fldChar w:fldCharType="separate"/>
      </w:r>
      <w:r w:rsidR="00307415">
        <w:rPr>
          <w:noProof/>
        </w:rPr>
        <w:fldChar w:fldCharType="begin"/>
      </w:r>
      <w:r w:rsidR="00307415">
        <w:rPr>
          <w:noProof/>
        </w:rPr>
        <w:instrText xml:space="preserve"> INCLUDEPICTURE  "cid:image003.png@01D39441.B732C820" \* MERGEFORMATINET </w:instrText>
      </w:r>
      <w:r w:rsidR="00307415">
        <w:rPr>
          <w:noProof/>
        </w:rPr>
        <w:fldChar w:fldCharType="separate"/>
      </w:r>
      <w:r w:rsidR="000A43CC">
        <w:rPr>
          <w:noProof/>
        </w:rPr>
        <w:fldChar w:fldCharType="begin"/>
      </w:r>
      <w:r w:rsidR="000A43CC">
        <w:rPr>
          <w:noProof/>
        </w:rPr>
        <w:instrText xml:space="preserve"> INCLUDEPICTURE  "cid:image003.png@01D39441.B732C820" \* MERGEFORMATINET </w:instrText>
      </w:r>
      <w:r w:rsidR="000A43CC">
        <w:rPr>
          <w:noProof/>
        </w:rPr>
        <w:fldChar w:fldCharType="separate"/>
      </w:r>
      <w:r w:rsidR="00715CDB">
        <w:rPr>
          <w:noProof/>
        </w:rPr>
        <w:fldChar w:fldCharType="begin"/>
      </w:r>
      <w:r w:rsidR="00715CDB">
        <w:rPr>
          <w:noProof/>
        </w:rPr>
        <w:instrText xml:space="preserve"> INCLUDEPICTURE  "cid:image003.png@01D39441.B732C820" \* MERGEFORMATINET </w:instrText>
      </w:r>
      <w:r w:rsidR="00715CDB">
        <w:rPr>
          <w:noProof/>
        </w:rPr>
        <w:fldChar w:fldCharType="separate"/>
      </w:r>
      <w:r w:rsidR="003641A2">
        <w:rPr>
          <w:noProof/>
        </w:rPr>
        <w:fldChar w:fldCharType="begin"/>
      </w:r>
      <w:r w:rsidR="003641A2">
        <w:rPr>
          <w:noProof/>
        </w:rPr>
        <w:instrText xml:space="preserve"> INCLUDEPICTURE  "cid:image003.png@01D39441.B732C820" \* MERGEFORMATINET </w:instrText>
      </w:r>
      <w:r w:rsidR="003641A2">
        <w:rPr>
          <w:noProof/>
        </w:rPr>
        <w:fldChar w:fldCharType="separate"/>
      </w:r>
      <w:r w:rsidR="00025F9D">
        <w:rPr>
          <w:noProof/>
        </w:rPr>
        <w:fldChar w:fldCharType="begin"/>
      </w:r>
      <w:r w:rsidR="00025F9D">
        <w:rPr>
          <w:noProof/>
        </w:rPr>
        <w:instrText xml:space="preserve"> INCLUDEPICTURE  "cid:image003.png@01D39441.B732C820" \* MERGEFORMATINET </w:instrText>
      </w:r>
      <w:r w:rsidR="00025F9D">
        <w:rPr>
          <w:noProof/>
        </w:rPr>
        <w:fldChar w:fldCharType="separate"/>
      </w:r>
      <w:r w:rsidR="003A347D">
        <w:rPr>
          <w:noProof/>
        </w:rPr>
        <w:fldChar w:fldCharType="begin"/>
      </w:r>
      <w:r w:rsidR="003A347D">
        <w:rPr>
          <w:noProof/>
        </w:rPr>
        <w:instrText xml:space="preserve"> INCLUDEPICTURE  "cid:image003.png@01D39441.B732C820" \* MERGEFORMATINET </w:instrText>
      </w:r>
      <w:r w:rsidR="003A347D">
        <w:rPr>
          <w:noProof/>
        </w:rPr>
        <w:fldChar w:fldCharType="separate"/>
      </w:r>
      <w:r w:rsidR="00C7562F">
        <w:rPr>
          <w:noProof/>
        </w:rPr>
        <w:fldChar w:fldCharType="begin"/>
      </w:r>
      <w:r w:rsidR="00C7562F">
        <w:rPr>
          <w:noProof/>
        </w:rPr>
        <w:instrText xml:space="preserve"> INCLUDEPICTURE  "cid:image003.png@01D39441.B732C820" \* MERGEFORMATINET </w:instrText>
      </w:r>
      <w:r w:rsidR="00C7562F">
        <w:rPr>
          <w:noProof/>
        </w:rPr>
        <w:fldChar w:fldCharType="separate"/>
      </w:r>
      <w:r w:rsidR="00553A66">
        <w:rPr>
          <w:noProof/>
        </w:rPr>
        <w:fldChar w:fldCharType="begin"/>
      </w:r>
      <w:r w:rsidR="00553A66">
        <w:rPr>
          <w:noProof/>
        </w:rPr>
        <w:instrText xml:space="preserve"> INCLUDEPICTURE  "cid:image003.png@01D39441.B732C820" \* MERGEFORMATINET </w:instrText>
      </w:r>
      <w:r w:rsidR="00553A66">
        <w:rPr>
          <w:noProof/>
        </w:rPr>
        <w:fldChar w:fldCharType="separate"/>
      </w:r>
      <w:r w:rsidR="002A4715">
        <w:rPr>
          <w:noProof/>
        </w:rPr>
        <w:fldChar w:fldCharType="begin"/>
      </w:r>
      <w:r w:rsidR="002A4715">
        <w:rPr>
          <w:noProof/>
        </w:rPr>
        <w:instrText xml:space="preserve"> INCLUDEPICTURE  "cid:image003.png@01D39441.B732C820" \* MERGEFORMATINET </w:instrText>
      </w:r>
      <w:r w:rsidR="002A4715">
        <w:rPr>
          <w:noProof/>
        </w:rPr>
        <w:fldChar w:fldCharType="separate"/>
      </w:r>
      <w:r w:rsidR="00D2752A">
        <w:rPr>
          <w:noProof/>
        </w:rPr>
        <w:fldChar w:fldCharType="begin"/>
      </w:r>
      <w:r w:rsidR="00D2752A">
        <w:rPr>
          <w:noProof/>
        </w:rPr>
        <w:instrText xml:space="preserve"> INCLUDEPICTURE  "cid:image003.png@01D39441.B732C820" \* MERGEFORMATINET </w:instrText>
      </w:r>
      <w:r w:rsidR="00D2752A">
        <w:rPr>
          <w:noProof/>
        </w:rPr>
        <w:fldChar w:fldCharType="separate"/>
      </w:r>
      <w:r w:rsidR="00CF4380">
        <w:rPr>
          <w:noProof/>
        </w:rPr>
        <w:fldChar w:fldCharType="begin"/>
      </w:r>
      <w:r w:rsidR="00CF4380">
        <w:rPr>
          <w:noProof/>
        </w:rPr>
        <w:instrText xml:space="preserve"> INCLUDEPICTURE  "cid:image003.png@01D39441.B732C820" \* MERGEFORMATINET </w:instrText>
      </w:r>
      <w:r w:rsidR="00CF4380">
        <w:rPr>
          <w:noProof/>
        </w:rPr>
        <w:fldChar w:fldCharType="separate"/>
      </w:r>
      <w:r w:rsidR="000D188E">
        <w:rPr>
          <w:noProof/>
        </w:rPr>
        <w:fldChar w:fldCharType="begin"/>
      </w:r>
      <w:r w:rsidR="000D188E">
        <w:rPr>
          <w:noProof/>
        </w:rPr>
        <w:instrText xml:space="preserve"> INCLUDEPICTURE  "cid:image003.png@01D39441.B732C820" \* MERGEFORMATINET </w:instrText>
      </w:r>
      <w:r w:rsidR="000D188E">
        <w:rPr>
          <w:noProof/>
        </w:rPr>
        <w:fldChar w:fldCharType="separate"/>
      </w:r>
      <w:r w:rsidR="00CD3305">
        <w:rPr>
          <w:noProof/>
        </w:rPr>
        <w:fldChar w:fldCharType="begin"/>
      </w:r>
      <w:r w:rsidR="00CD3305">
        <w:rPr>
          <w:noProof/>
        </w:rPr>
        <w:instrText xml:space="preserve"> INCLUDEPICTURE  "cid:image003.png@01D39441.B732C820" \* MERGEFORMATINET </w:instrText>
      </w:r>
      <w:r w:rsidR="00CD3305">
        <w:rPr>
          <w:noProof/>
        </w:rPr>
        <w:fldChar w:fldCharType="separate"/>
      </w:r>
      <w:r w:rsidR="008B735A">
        <w:rPr>
          <w:noProof/>
        </w:rPr>
        <w:fldChar w:fldCharType="begin"/>
      </w:r>
      <w:r w:rsidR="008B735A">
        <w:rPr>
          <w:noProof/>
        </w:rPr>
        <w:instrText xml:space="preserve"> </w:instrText>
      </w:r>
      <w:r w:rsidR="008B735A">
        <w:rPr>
          <w:noProof/>
        </w:rPr>
        <w:instrText>INCLUDEPICTURE  "cid:image003.png@01D39441.B732C820" \* MERGEFORMATINET</w:instrText>
      </w:r>
      <w:r w:rsidR="008B735A">
        <w:rPr>
          <w:noProof/>
        </w:rPr>
        <w:instrText xml:space="preserve"> </w:instrText>
      </w:r>
      <w:r w:rsidR="008B735A">
        <w:rPr>
          <w:noProof/>
        </w:rPr>
        <w:fldChar w:fldCharType="separate"/>
      </w:r>
      <w:r w:rsidR="008B735A">
        <w:rPr>
          <w:noProof/>
        </w:rPr>
        <w:pict w14:anchorId="416D21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49.5pt;visibility:visible">
            <v:imagedata r:id="rId6" r:href="rId7"/>
          </v:shape>
        </w:pict>
      </w:r>
      <w:r w:rsidR="008B735A">
        <w:rPr>
          <w:noProof/>
        </w:rPr>
        <w:fldChar w:fldCharType="end"/>
      </w:r>
      <w:r w:rsidR="00CD3305">
        <w:rPr>
          <w:noProof/>
        </w:rPr>
        <w:fldChar w:fldCharType="end"/>
      </w:r>
      <w:r w:rsidR="000D188E">
        <w:rPr>
          <w:noProof/>
        </w:rPr>
        <w:fldChar w:fldCharType="end"/>
      </w:r>
      <w:r w:rsidR="00CF4380">
        <w:rPr>
          <w:noProof/>
        </w:rPr>
        <w:fldChar w:fldCharType="end"/>
      </w:r>
      <w:r w:rsidR="00D2752A">
        <w:rPr>
          <w:noProof/>
        </w:rPr>
        <w:fldChar w:fldCharType="end"/>
      </w:r>
      <w:r w:rsidR="002A4715">
        <w:rPr>
          <w:noProof/>
        </w:rPr>
        <w:fldChar w:fldCharType="end"/>
      </w:r>
      <w:r w:rsidR="00553A66">
        <w:rPr>
          <w:noProof/>
        </w:rPr>
        <w:fldChar w:fldCharType="end"/>
      </w:r>
      <w:r w:rsidR="00C7562F">
        <w:rPr>
          <w:noProof/>
        </w:rPr>
        <w:fldChar w:fldCharType="end"/>
      </w:r>
      <w:r w:rsidR="003A347D">
        <w:rPr>
          <w:noProof/>
        </w:rPr>
        <w:fldChar w:fldCharType="end"/>
      </w:r>
      <w:r w:rsidR="00025F9D">
        <w:rPr>
          <w:noProof/>
        </w:rPr>
        <w:fldChar w:fldCharType="end"/>
      </w:r>
      <w:r w:rsidR="003641A2">
        <w:rPr>
          <w:noProof/>
        </w:rPr>
        <w:fldChar w:fldCharType="end"/>
      </w:r>
      <w:r w:rsidR="00715CDB">
        <w:rPr>
          <w:noProof/>
        </w:rPr>
        <w:fldChar w:fldCharType="end"/>
      </w:r>
      <w:r w:rsidR="000A43CC">
        <w:rPr>
          <w:noProof/>
        </w:rPr>
        <w:fldChar w:fldCharType="end"/>
      </w:r>
      <w:r w:rsidR="00307415">
        <w:rPr>
          <w:noProof/>
        </w:rPr>
        <w:fldChar w:fldCharType="end"/>
      </w:r>
      <w:r w:rsidR="00B700EB">
        <w:rPr>
          <w:noProof/>
        </w:rPr>
        <w:fldChar w:fldCharType="end"/>
      </w:r>
      <w:r w:rsidR="004D41EE">
        <w:rPr>
          <w:noProof/>
        </w:rPr>
        <w:fldChar w:fldCharType="end"/>
      </w:r>
      <w:r w:rsidR="00D648DB"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4117A747" w14:textId="77777777" w:rsidR="00EC4611" w:rsidRDefault="00EC4611" w:rsidP="003505E3">
      <w:pPr>
        <w:pStyle w:val="Default"/>
        <w:jc w:val="center"/>
        <w:rPr>
          <w:b/>
          <w:bCs/>
          <w:sz w:val="22"/>
          <w:szCs w:val="22"/>
        </w:rPr>
      </w:pPr>
    </w:p>
    <w:p w14:paraId="4379270F" w14:textId="77777777" w:rsidR="00EC4611" w:rsidRPr="00CD5644" w:rsidRDefault="00EC4611" w:rsidP="003505E3">
      <w:pPr>
        <w:pStyle w:val="Default"/>
        <w:jc w:val="center"/>
        <w:rPr>
          <w:b/>
          <w:bCs/>
          <w:sz w:val="28"/>
          <w:szCs w:val="28"/>
        </w:rPr>
      </w:pPr>
      <w:r w:rsidRPr="00CD5644">
        <w:rPr>
          <w:b/>
          <w:bCs/>
          <w:sz w:val="28"/>
          <w:szCs w:val="28"/>
        </w:rPr>
        <w:t xml:space="preserve">ANNUAL </w:t>
      </w:r>
      <w:r>
        <w:rPr>
          <w:b/>
          <w:bCs/>
          <w:sz w:val="28"/>
          <w:szCs w:val="28"/>
        </w:rPr>
        <w:t xml:space="preserve">AWARDS FOR EXCELLENCE IN </w:t>
      </w:r>
      <w:r w:rsidRPr="00CD5644">
        <w:rPr>
          <w:b/>
          <w:bCs/>
          <w:sz w:val="28"/>
          <w:szCs w:val="28"/>
        </w:rPr>
        <w:t xml:space="preserve">TEACHING </w:t>
      </w:r>
    </w:p>
    <w:p w14:paraId="19DC433E" w14:textId="77777777" w:rsidR="00EC4611" w:rsidRDefault="00EC4611" w:rsidP="00EE60A4">
      <w:pPr>
        <w:pStyle w:val="Default"/>
        <w:jc w:val="both"/>
        <w:rPr>
          <w:b/>
          <w:bCs/>
          <w:sz w:val="22"/>
          <w:szCs w:val="22"/>
        </w:rPr>
      </w:pPr>
    </w:p>
    <w:p w14:paraId="320C5E5E" w14:textId="77777777" w:rsidR="00EC4611" w:rsidRDefault="00EC4611" w:rsidP="00EA361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(IN MEMORY OF DR MARY ELEFTHERIADOU)</w:t>
      </w:r>
    </w:p>
    <w:p w14:paraId="1F8D0282" w14:textId="77777777" w:rsidR="00EC4611" w:rsidRDefault="00EC4611" w:rsidP="00EE60A4">
      <w:pPr>
        <w:pStyle w:val="Default"/>
        <w:jc w:val="both"/>
      </w:pPr>
    </w:p>
    <w:p w14:paraId="7FA5FE34" w14:textId="77777777" w:rsidR="00EC4611" w:rsidRPr="006649DE" w:rsidRDefault="00EC4611" w:rsidP="006649DE">
      <w:pPr>
        <w:pStyle w:val="Default"/>
        <w:jc w:val="center"/>
        <w:rPr>
          <w:b/>
          <w:bCs/>
          <w:sz w:val="28"/>
          <w:szCs w:val="28"/>
        </w:rPr>
      </w:pPr>
      <w:r w:rsidRPr="006649DE">
        <w:rPr>
          <w:b/>
          <w:bCs/>
          <w:sz w:val="28"/>
          <w:szCs w:val="28"/>
        </w:rPr>
        <w:t>Excellence in Teaching Nomination Awards Form</w:t>
      </w:r>
    </w:p>
    <w:p w14:paraId="1E160DF3" w14:textId="77777777" w:rsidR="00EC4611" w:rsidRDefault="00EC4611" w:rsidP="00EE60A4">
      <w:pPr>
        <w:pStyle w:val="Defaul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EC4611" w:rsidRPr="00963E0E" w14:paraId="6D21E5FE" w14:textId="77777777" w:rsidTr="00226340">
        <w:tc>
          <w:tcPr>
            <w:tcW w:w="2245" w:type="dxa"/>
          </w:tcPr>
          <w:p w14:paraId="4F21DCE6" w14:textId="77777777" w:rsidR="00EC4611" w:rsidRPr="00963E0E" w:rsidRDefault="00EC4611" w:rsidP="00226340">
            <w:pPr>
              <w:pStyle w:val="Default"/>
              <w:jc w:val="both"/>
            </w:pPr>
            <w:r w:rsidRPr="00963E0E">
              <w:t>Name of  Nominee:</w:t>
            </w:r>
          </w:p>
          <w:p w14:paraId="6124312E" w14:textId="77777777" w:rsidR="00EC4611" w:rsidRPr="00963E0E" w:rsidRDefault="00EC4611" w:rsidP="00EE60A4">
            <w:pPr>
              <w:pStyle w:val="Default"/>
              <w:jc w:val="both"/>
            </w:pPr>
          </w:p>
        </w:tc>
        <w:tc>
          <w:tcPr>
            <w:tcW w:w="7105" w:type="dxa"/>
          </w:tcPr>
          <w:p w14:paraId="447F9272" w14:textId="77777777" w:rsidR="00EC4611" w:rsidRPr="00963E0E" w:rsidRDefault="00EC4611" w:rsidP="00EE60A4">
            <w:pPr>
              <w:pStyle w:val="Default"/>
              <w:jc w:val="both"/>
            </w:pPr>
          </w:p>
        </w:tc>
      </w:tr>
      <w:tr w:rsidR="00EC4611" w:rsidRPr="00963E0E" w14:paraId="0BC827D4" w14:textId="77777777" w:rsidTr="00226340">
        <w:tc>
          <w:tcPr>
            <w:tcW w:w="2245" w:type="dxa"/>
          </w:tcPr>
          <w:p w14:paraId="48814586" w14:textId="77777777" w:rsidR="00EC4611" w:rsidRPr="00963E0E" w:rsidRDefault="00EC4611" w:rsidP="00226340">
            <w:pPr>
              <w:pStyle w:val="Default"/>
              <w:jc w:val="both"/>
            </w:pPr>
            <w:r w:rsidRPr="00963E0E">
              <w:t xml:space="preserve">Rank: </w:t>
            </w:r>
          </w:p>
          <w:p w14:paraId="2254F016" w14:textId="77777777" w:rsidR="00EC4611" w:rsidRPr="00963E0E" w:rsidRDefault="00EC4611" w:rsidP="00EE60A4">
            <w:pPr>
              <w:pStyle w:val="Default"/>
              <w:jc w:val="both"/>
            </w:pPr>
          </w:p>
        </w:tc>
        <w:tc>
          <w:tcPr>
            <w:tcW w:w="7105" w:type="dxa"/>
          </w:tcPr>
          <w:p w14:paraId="2F8B3DA1" w14:textId="77777777" w:rsidR="00EC4611" w:rsidRPr="00963E0E" w:rsidRDefault="00EC4611" w:rsidP="00EE60A4">
            <w:pPr>
              <w:pStyle w:val="Default"/>
              <w:jc w:val="both"/>
            </w:pPr>
          </w:p>
        </w:tc>
      </w:tr>
      <w:tr w:rsidR="00EC4611" w:rsidRPr="00963E0E" w14:paraId="47226C6A" w14:textId="77777777" w:rsidTr="00226340">
        <w:tc>
          <w:tcPr>
            <w:tcW w:w="2245" w:type="dxa"/>
          </w:tcPr>
          <w:p w14:paraId="18AC976E" w14:textId="77777777" w:rsidR="00EC4611" w:rsidRPr="00963E0E" w:rsidRDefault="00EC4611" w:rsidP="00226340">
            <w:pPr>
              <w:pStyle w:val="Default"/>
              <w:jc w:val="both"/>
            </w:pPr>
            <w:r w:rsidRPr="00963E0E">
              <w:t>Department:</w:t>
            </w:r>
          </w:p>
          <w:p w14:paraId="303A1F45" w14:textId="77777777" w:rsidR="00EC4611" w:rsidRPr="00963E0E" w:rsidRDefault="00EC4611" w:rsidP="00EE60A4">
            <w:pPr>
              <w:pStyle w:val="Default"/>
              <w:jc w:val="both"/>
            </w:pPr>
          </w:p>
        </w:tc>
        <w:tc>
          <w:tcPr>
            <w:tcW w:w="7105" w:type="dxa"/>
          </w:tcPr>
          <w:p w14:paraId="40CE5868" w14:textId="77777777" w:rsidR="00EC4611" w:rsidRPr="00963E0E" w:rsidRDefault="00EC4611" w:rsidP="00EE60A4">
            <w:pPr>
              <w:pStyle w:val="Default"/>
              <w:jc w:val="both"/>
            </w:pPr>
          </w:p>
        </w:tc>
      </w:tr>
      <w:tr w:rsidR="00EC4611" w:rsidRPr="00963E0E" w14:paraId="5EB1B81F" w14:textId="77777777" w:rsidTr="00226340">
        <w:tc>
          <w:tcPr>
            <w:tcW w:w="2245" w:type="dxa"/>
          </w:tcPr>
          <w:p w14:paraId="0EA60829" w14:textId="77777777" w:rsidR="00EC4611" w:rsidRPr="00963E0E" w:rsidRDefault="00EC4611" w:rsidP="00226340">
            <w:pPr>
              <w:pStyle w:val="Default"/>
              <w:jc w:val="both"/>
            </w:pPr>
            <w:r w:rsidRPr="00963E0E">
              <w:t>School:</w:t>
            </w:r>
          </w:p>
          <w:p w14:paraId="1293C4B8" w14:textId="77777777" w:rsidR="00EC4611" w:rsidRPr="00963E0E" w:rsidRDefault="00EC4611" w:rsidP="00EE60A4">
            <w:pPr>
              <w:pStyle w:val="Default"/>
              <w:jc w:val="both"/>
            </w:pPr>
          </w:p>
        </w:tc>
        <w:tc>
          <w:tcPr>
            <w:tcW w:w="7105" w:type="dxa"/>
          </w:tcPr>
          <w:p w14:paraId="49EE86AF" w14:textId="77777777" w:rsidR="00EC4611" w:rsidRPr="00963E0E" w:rsidRDefault="00EC4611" w:rsidP="00EE60A4">
            <w:pPr>
              <w:pStyle w:val="Default"/>
              <w:jc w:val="both"/>
            </w:pPr>
          </w:p>
        </w:tc>
      </w:tr>
    </w:tbl>
    <w:p w14:paraId="62F16137" w14:textId="77777777" w:rsidR="00EC4611" w:rsidRPr="00963E0E" w:rsidRDefault="00EC4611" w:rsidP="00EE60A4">
      <w:pPr>
        <w:pStyle w:val="Default"/>
        <w:jc w:val="both"/>
      </w:pPr>
    </w:p>
    <w:p w14:paraId="612B60A8" w14:textId="77777777" w:rsidR="00EC4611" w:rsidRPr="00963E0E" w:rsidRDefault="00EC4611" w:rsidP="00EE60A4">
      <w:pPr>
        <w:pStyle w:val="Default"/>
        <w:jc w:val="both"/>
        <w:rPr>
          <w:b/>
        </w:rPr>
      </w:pPr>
      <w:r w:rsidRPr="00963E0E">
        <w:rPr>
          <w:b/>
        </w:rPr>
        <w:t>Please indicate</w:t>
      </w:r>
      <w:r>
        <w:rPr>
          <w:b/>
        </w:rPr>
        <w:t xml:space="preserve"> who submits the nomination</w:t>
      </w:r>
      <w:r w:rsidRPr="00963E0E">
        <w:rPr>
          <w:b/>
        </w:rPr>
        <w:t>:</w:t>
      </w:r>
    </w:p>
    <w:p w14:paraId="5827F987" w14:textId="77777777" w:rsidR="00EC4611" w:rsidRPr="00963E0E" w:rsidRDefault="00EC4611" w:rsidP="00EE60A4">
      <w:pPr>
        <w:pStyle w:val="Default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635"/>
      </w:tblGrid>
      <w:tr w:rsidR="00EC4611" w:rsidRPr="00963E0E" w14:paraId="00D1A255" w14:textId="77777777" w:rsidTr="00226340">
        <w:tc>
          <w:tcPr>
            <w:tcW w:w="715" w:type="dxa"/>
          </w:tcPr>
          <w:p w14:paraId="109C8A7C" w14:textId="77777777" w:rsidR="00EC4611" w:rsidRPr="00963E0E" w:rsidRDefault="00EC4611" w:rsidP="00EE60A4">
            <w:pPr>
              <w:pStyle w:val="Default"/>
              <w:jc w:val="both"/>
            </w:pPr>
          </w:p>
        </w:tc>
        <w:tc>
          <w:tcPr>
            <w:tcW w:w="8635" w:type="dxa"/>
          </w:tcPr>
          <w:p w14:paraId="607973BD" w14:textId="77777777" w:rsidR="00EC4611" w:rsidRPr="00963E0E" w:rsidRDefault="00EC4611" w:rsidP="00226340">
            <w:pPr>
              <w:pStyle w:val="Default"/>
              <w:jc w:val="both"/>
              <w:rPr>
                <w:b/>
              </w:rPr>
            </w:pPr>
          </w:p>
          <w:p w14:paraId="4C9CFEA3" w14:textId="77777777" w:rsidR="00EC4611" w:rsidRPr="00963E0E" w:rsidRDefault="00EC4611" w:rsidP="00226340">
            <w:pPr>
              <w:pStyle w:val="Default"/>
              <w:jc w:val="both"/>
              <w:rPr>
                <w:b/>
              </w:rPr>
            </w:pPr>
            <w:r w:rsidRPr="00963E0E">
              <w:rPr>
                <w:b/>
              </w:rPr>
              <w:t>Self-nomination</w:t>
            </w:r>
          </w:p>
          <w:p w14:paraId="3DE18928" w14:textId="39E50149" w:rsidR="00EC4611" w:rsidRDefault="00EC4611" w:rsidP="00226340">
            <w:pPr>
              <w:pStyle w:val="Default"/>
              <w:jc w:val="both"/>
              <w:rPr>
                <w:b/>
              </w:rPr>
            </w:pPr>
          </w:p>
          <w:p w14:paraId="216F0F15" w14:textId="77777777" w:rsidR="0042718F" w:rsidRPr="00963E0E" w:rsidRDefault="0042718F" w:rsidP="00226340">
            <w:pPr>
              <w:pStyle w:val="Default"/>
              <w:jc w:val="both"/>
              <w:rPr>
                <w:b/>
              </w:rPr>
            </w:pPr>
          </w:p>
          <w:p w14:paraId="1057AA7C" w14:textId="77777777" w:rsidR="00EC4611" w:rsidRPr="00963E0E" w:rsidRDefault="00EC4611" w:rsidP="00226340">
            <w:pPr>
              <w:pStyle w:val="Default"/>
              <w:jc w:val="both"/>
              <w:rPr>
                <w:b/>
              </w:rPr>
            </w:pPr>
          </w:p>
          <w:p w14:paraId="0E34208E" w14:textId="77777777" w:rsidR="00EC4611" w:rsidRPr="00963E0E" w:rsidRDefault="00EC4611" w:rsidP="00226340">
            <w:pPr>
              <w:pStyle w:val="Default"/>
              <w:jc w:val="both"/>
              <w:rPr>
                <w:b/>
              </w:rPr>
            </w:pPr>
          </w:p>
        </w:tc>
      </w:tr>
      <w:tr w:rsidR="00EC4611" w:rsidRPr="00963E0E" w14:paraId="5D755AD8" w14:textId="77777777" w:rsidTr="00226340">
        <w:tc>
          <w:tcPr>
            <w:tcW w:w="715" w:type="dxa"/>
          </w:tcPr>
          <w:p w14:paraId="054D59F2" w14:textId="77777777" w:rsidR="00EC4611" w:rsidRPr="00963E0E" w:rsidRDefault="00EC4611" w:rsidP="00EE60A4">
            <w:pPr>
              <w:pStyle w:val="Default"/>
              <w:jc w:val="both"/>
            </w:pPr>
          </w:p>
        </w:tc>
        <w:tc>
          <w:tcPr>
            <w:tcW w:w="8635" w:type="dxa"/>
          </w:tcPr>
          <w:p w14:paraId="03803BD6" w14:textId="77777777" w:rsidR="00EC4611" w:rsidRPr="00963E0E" w:rsidRDefault="00EC4611" w:rsidP="00226340">
            <w:pPr>
              <w:pStyle w:val="Default"/>
              <w:jc w:val="both"/>
              <w:rPr>
                <w:b/>
              </w:rPr>
            </w:pPr>
            <w:r w:rsidRPr="00963E0E">
              <w:rPr>
                <w:b/>
              </w:rPr>
              <w:t>Peer-nomination</w:t>
            </w:r>
          </w:p>
          <w:p w14:paraId="69843213" w14:textId="1AC47292" w:rsidR="00EC4611" w:rsidRPr="00963E0E" w:rsidRDefault="00585F2D" w:rsidP="00226340">
            <w:pPr>
              <w:pStyle w:val="Default"/>
              <w:jc w:val="both"/>
            </w:pPr>
            <w:r>
              <w:t>Name(s) of nominating F</w:t>
            </w:r>
            <w:r w:rsidR="00EC4611" w:rsidRPr="00963E0E">
              <w:t>aculty member(s)</w:t>
            </w:r>
            <w:r w:rsidR="00EC4611">
              <w:t xml:space="preserve"> or STPs</w:t>
            </w:r>
            <w:r w:rsidR="00EC4611" w:rsidRPr="00963E0E">
              <w:t>:</w:t>
            </w:r>
          </w:p>
          <w:p w14:paraId="0F81FFB6" w14:textId="77777777" w:rsidR="00EC4611" w:rsidRPr="00963E0E" w:rsidRDefault="00EC4611" w:rsidP="00226340">
            <w:pPr>
              <w:pStyle w:val="Default"/>
              <w:jc w:val="both"/>
            </w:pPr>
            <w:r w:rsidRPr="00963E0E">
              <w:t>1.</w:t>
            </w:r>
          </w:p>
          <w:p w14:paraId="093BB459" w14:textId="77777777" w:rsidR="00EC4611" w:rsidRPr="00963E0E" w:rsidRDefault="00EC4611" w:rsidP="00226340">
            <w:pPr>
              <w:pStyle w:val="Default"/>
              <w:jc w:val="both"/>
            </w:pPr>
            <w:r w:rsidRPr="00963E0E">
              <w:t>2.</w:t>
            </w:r>
          </w:p>
          <w:p w14:paraId="52827BE5" w14:textId="77777777" w:rsidR="00EC4611" w:rsidRPr="00963E0E" w:rsidRDefault="00EC4611" w:rsidP="00226340">
            <w:pPr>
              <w:pStyle w:val="Default"/>
              <w:jc w:val="both"/>
            </w:pPr>
            <w:r w:rsidRPr="00963E0E">
              <w:t>3.</w:t>
            </w:r>
          </w:p>
          <w:p w14:paraId="72D7D78E" w14:textId="77777777" w:rsidR="00EC4611" w:rsidRPr="00963E0E" w:rsidRDefault="00EC4611" w:rsidP="00226340">
            <w:pPr>
              <w:pStyle w:val="Default"/>
              <w:jc w:val="both"/>
            </w:pPr>
          </w:p>
        </w:tc>
      </w:tr>
      <w:tr w:rsidR="00EC4611" w:rsidRPr="00963E0E" w14:paraId="129FBCB7" w14:textId="77777777" w:rsidTr="00226340">
        <w:tc>
          <w:tcPr>
            <w:tcW w:w="715" w:type="dxa"/>
          </w:tcPr>
          <w:p w14:paraId="7A2AFED6" w14:textId="77777777" w:rsidR="00EC4611" w:rsidRPr="00963E0E" w:rsidRDefault="00EC4611" w:rsidP="00EE60A4">
            <w:pPr>
              <w:pStyle w:val="Default"/>
              <w:jc w:val="both"/>
            </w:pPr>
          </w:p>
        </w:tc>
        <w:tc>
          <w:tcPr>
            <w:tcW w:w="8635" w:type="dxa"/>
          </w:tcPr>
          <w:p w14:paraId="5E7F46EF" w14:textId="77777777" w:rsidR="00EC4611" w:rsidRPr="00963E0E" w:rsidRDefault="00EC4611" w:rsidP="00226340">
            <w:pPr>
              <w:pStyle w:val="Default"/>
              <w:jc w:val="both"/>
              <w:rPr>
                <w:b/>
              </w:rPr>
            </w:pPr>
            <w:r w:rsidRPr="00963E0E">
              <w:rPr>
                <w:b/>
              </w:rPr>
              <w:t>Student nomination</w:t>
            </w:r>
          </w:p>
          <w:p w14:paraId="53D12DF1" w14:textId="37D241AC" w:rsidR="00EC4611" w:rsidRPr="00963E0E" w:rsidRDefault="00EC4611" w:rsidP="00226340">
            <w:pPr>
              <w:pStyle w:val="Default"/>
              <w:jc w:val="both"/>
            </w:pPr>
            <w:r w:rsidRPr="00963E0E">
              <w:t>Na</w:t>
            </w:r>
            <w:r w:rsidR="00585F2D">
              <w:t>mes of Students nominating the F</w:t>
            </w:r>
            <w:r w:rsidRPr="00963E0E">
              <w:t xml:space="preserve">aculty member </w:t>
            </w:r>
            <w:r>
              <w:t xml:space="preserve">or STP </w:t>
            </w:r>
            <w:r w:rsidRPr="00963E0E">
              <w:t>above:</w:t>
            </w:r>
          </w:p>
          <w:p w14:paraId="1ADC5EB4" w14:textId="77777777" w:rsidR="00EC4611" w:rsidRPr="00963E0E" w:rsidRDefault="00EC4611" w:rsidP="00226340">
            <w:pPr>
              <w:pStyle w:val="Default"/>
              <w:jc w:val="both"/>
            </w:pPr>
            <w:r w:rsidRPr="00963E0E">
              <w:t>1.</w:t>
            </w:r>
          </w:p>
          <w:p w14:paraId="1329E54D" w14:textId="77777777" w:rsidR="00EC4611" w:rsidRPr="00963E0E" w:rsidRDefault="00EC4611" w:rsidP="00226340">
            <w:pPr>
              <w:pStyle w:val="Default"/>
              <w:jc w:val="both"/>
            </w:pPr>
            <w:r w:rsidRPr="00963E0E">
              <w:t>2.</w:t>
            </w:r>
          </w:p>
          <w:p w14:paraId="494E8082" w14:textId="77777777" w:rsidR="00EC4611" w:rsidRPr="00963E0E" w:rsidRDefault="00EC4611" w:rsidP="00226340">
            <w:pPr>
              <w:pStyle w:val="Default"/>
              <w:jc w:val="both"/>
            </w:pPr>
            <w:r w:rsidRPr="00963E0E">
              <w:t>3.</w:t>
            </w:r>
          </w:p>
          <w:p w14:paraId="63A4C448" w14:textId="77777777" w:rsidR="00EC4611" w:rsidRPr="00963E0E" w:rsidRDefault="00EC4611" w:rsidP="00226340">
            <w:pPr>
              <w:pStyle w:val="Default"/>
              <w:jc w:val="both"/>
            </w:pPr>
            <w:r w:rsidRPr="00963E0E">
              <w:t>4.</w:t>
            </w:r>
          </w:p>
          <w:p w14:paraId="430ADBD1" w14:textId="77777777" w:rsidR="00EC4611" w:rsidRPr="00963E0E" w:rsidRDefault="00EC4611" w:rsidP="00226340">
            <w:pPr>
              <w:pStyle w:val="Default"/>
              <w:jc w:val="both"/>
            </w:pPr>
            <w:r w:rsidRPr="00963E0E">
              <w:t xml:space="preserve">5. </w:t>
            </w:r>
          </w:p>
        </w:tc>
      </w:tr>
    </w:tbl>
    <w:p w14:paraId="15177F84" w14:textId="77777777" w:rsidR="00EC4611" w:rsidRDefault="00EC4611" w:rsidP="00EE60A4">
      <w:pPr>
        <w:pStyle w:val="Default"/>
        <w:jc w:val="both"/>
      </w:pPr>
    </w:p>
    <w:p w14:paraId="1790DD54" w14:textId="6D46477D" w:rsidR="00EC4611" w:rsidRDefault="00EC4611" w:rsidP="00EE60A4">
      <w:pPr>
        <w:pStyle w:val="Default"/>
        <w:jc w:val="both"/>
        <w:rPr>
          <w:b/>
        </w:rPr>
      </w:pPr>
      <w:r>
        <w:rPr>
          <w:b/>
          <w:sz w:val="20"/>
          <w:szCs w:val="20"/>
          <w:u w:val="single"/>
        </w:rPr>
        <w:br w:type="column"/>
      </w:r>
      <w:r>
        <w:rPr>
          <w:b/>
        </w:rPr>
        <w:t>Appendix</w:t>
      </w:r>
    </w:p>
    <w:p w14:paraId="2B87A3C7" w14:textId="77777777" w:rsidR="00EC4611" w:rsidRDefault="00EC4611" w:rsidP="00EE60A4">
      <w:pPr>
        <w:pStyle w:val="Default"/>
        <w:jc w:val="both"/>
        <w:rPr>
          <w:b/>
        </w:rPr>
      </w:pPr>
    </w:p>
    <w:p w14:paraId="0DA2CEFB" w14:textId="77777777" w:rsidR="00EC4611" w:rsidRPr="006649DE" w:rsidRDefault="00EC4611" w:rsidP="00EE60A4">
      <w:pPr>
        <w:pStyle w:val="Default"/>
        <w:jc w:val="both"/>
        <w:rPr>
          <w:b/>
        </w:rPr>
      </w:pPr>
      <w:r w:rsidRPr="006649DE">
        <w:rPr>
          <w:b/>
        </w:rPr>
        <w:t xml:space="preserve">Please provide </w:t>
      </w:r>
      <w:r>
        <w:rPr>
          <w:b/>
        </w:rPr>
        <w:t>a short justification</w:t>
      </w:r>
      <w:r w:rsidRPr="006649DE">
        <w:rPr>
          <w:b/>
        </w:rPr>
        <w:t xml:space="preserve"> for the following criteria: </w:t>
      </w:r>
    </w:p>
    <w:p w14:paraId="39EB23D0" w14:textId="77777777" w:rsidR="00EC4611" w:rsidRDefault="00EC4611" w:rsidP="00EE60A4">
      <w:pPr>
        <w:pStyle w:val="Defaul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4611" w14:paraId="10CFE099" w14:textId="77777777" w:rsidTr="006649DE">
        <w:tc>
          <w:tcPr>
            <w:tcW w:w="9350" w:type="dxa"/>
          </w:tcPr>
          <w:p w14:paraId="0CC9B7FC" w14:textId="4F62B0AF" w:rsidR="00EC4611" w:rsidRPr="006649DE" w:rsidRDefault="00EC4611" w:rsidP="006649DE">
            <w:pPr>
              <w:pStyle w:val="Default"/>
              <w:jc w:val="both"/>
              <w:rPr>
                <w:sz w:val="20"/>
                <w:szCs w:val="20"/>
              </w:rPr>
            </w:pPr>
            <w:r w:rsidRPr="006649DE">
              <w:rPr>
                <w:b/>
                <w:bCs/>
                <w:sz w:val="20"/>
                <w:szCs w:val="20"/>
              </w:rPr>
              <w:t xml:space="preserve">Criterion 1: Accessibility/Supervision and Support for Taught Courses (25 percent of score) </w:t>
            </w:r>
          </w:p>
          <w:p w14:paraId="31A3F4B9" w14:textId="77777777" w:rsidR="00EC4611" w:rsidRPr="006649DE" w:rsidRDefault="00EC4611" w:rsidP="006649DE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14:paraId="4E6F79E4" w14:textId="77777777" w:rsidR="009E75B3" w:rsidRDefault="00EC4611" w:rsidP="006649DE">
            <w:pPr>
              <w:pStyle w:val="Default"/>
              <w:jc w:val="both"/>
              <w:rPr>
                <w:sz w:val="20"/>
                <w:szCs w:val="20"/>
                <w:u w:val="single"/>
              </w:rPr>
            </w:pPr>
            <w:r w:rsidRPr="006649DE">
              <w:rPr>
                <w:bCs/>
                <w:sz w:val="20"/>
                <w:szCs w:val="20"/>
                <w:u w:val="single"/>
              </w:rPr>
              <w:t>Student support evaluated</w:t>
            </w:r>
            <w:r w:rsidRPr="006649DE">
              <w:rPr>
                <w:sz w:val="20"/>
                <w:szCs w:val="20"/>
                <w:u w:val="single"/>
              </w:rPr>
              <w:t>:</w:t>
            </w:r>
            <w:r w:rsidR="009E75B3">
              <w:rPr>
                <w:sz w:val="20"/>
                <w:szCs w:val="20"/>
                <w:u w:val="single"/>
              </w:rPr>
              <w:t xml:space="preserve"> </w:t>
            </w:r>
          </w:p>
          <w:p w14:paraId="00746AD9" w14:textId="77777777" w:rsidR="009E75B3" w:rsidRDefault="009E75B3" w:rsidP="009E75B3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extent to which the F</w:t>
            </w:r>
            <w:r w:rsidR="00EC4611" w:rsidRPr="006649DE">
              <w:rPr>
                <w:sz w:val="20"/>
                <w:szCs w:val="20"/>
              </w:rPr>
              <w:t>aculty member</w:t>
            </w:r>
            <w:r w:rsidR="00EC4611">
              <w:rPr>
                <w:sz w:val="20"/>
                <w:szCs w:val="20"/>
              </w:rPr>
              <w:t xml:space="preserve"> or STP</w:t>
            </w:r>
            <w:r w:rsidR="00EC4611" w:rsidRPr="006649DE">
              <w:rPr>
                <w:sz w:val="20"/>
                <w:szCs w:val="20"/>
              </w:rPr>
              <w:t xml:space="preserve"> is available to students outside of class for assistance in clarifying difficult concepts, as well as providing constructive assistance to students for their projects. </w:t>
            </w:r>
          </w:p>
          <w:p w14:paraId="79F01D31" w14:textId="1AEFE6C2" w:rsidR="00EC4611" w:rsidRPr="006649DE" w:rsidRDefault="00EC4611" w:rsidP="009E75B3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649DE">
              <w:rPr>
                <w:sz w:val="20"/>
                <w:szCs w:val="20"/>
              </w:rPr>
              <w:t xml:space="preserve">The consistency of maintaining office hours. </w:t>
            </w:r>
          </w:p>
          <w:p w14:paraId="0B9CE5A7" w14:textId="77777777" w:rsidR="00EC4611" w:rsidRPr="006649DE" w:rsidRDefault="00EC4611" w:rsidP="006649DE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D22ED18" w14:textId="77777777" w:rsidR="00EC4611" w:rsidRPr="006649DE" w:rsidRDefault="00EC4611" w:rsidP="006649DE">
            <w:pPr>
              <w:pStyle w:val="Default"/>
              <w:jc w:val="both"/>
              <w:rPr>
                <w:sz w:val="20"/>
                <w:szCs w:val="20"/>
                <w:u w:val="single"/>
              </w:rPr>
            </w:pPr>
            <w:r w:rsidRPr="006649DE">
              <w:rPr>
                <w:sz w:val="20"/>
                <w:szCs w:val="20"/>
                <w:u w:val="single"/>
              </w:rPr>
              <w:t xml:space="preserve">Description of the above – Truly outstanding </w:t>
            </w:r>
          </w:p>
          <w:p w14:paraId="3574109A" w14:textId="77777777" w:rsidR="009E75B3" w:rsidRDefault="009E75B3" w:rsidP="009E75B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</w:t>
            </w:r>
            <w:r w:rsidR="00EC4611" w:rsidRPr="006649DE">
              <w:rPr>
                <w:sz w:val="20"/>
                <w:szCs w:val="20"/>
              </w:rPr>
              <w:t xml:space="preserve">aculty member </w:t>
            </w:r>
            <w:r w:rsidR="00EC4611">
              <w:rPr>
                <w:sz w:val="20"/>
                <w:szCs w:val="20"/>
              </w:rPr>
              <w:t>or STP</w:t>
            </w:r>
            <w:r>
              <w:rPr>
                <w:sz w:val="20"/>
                <w:szCs w:val="20"/>
              </w:rPr>
              <w:t>:</w:t>
            </w:r>
          </w:p>
          <w:p w14:paraId="178351DA" w14:textId="3290D04A" w:rsidR="009E75B3" w:rsidRDefault="00EC4611" w:rsidP="009E75B3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proofErr w:type="gramStart"/>
            <w:r w:rsidRPr="006649DE">
              <w:rPr>
                <w:sz w:val="20"/>
                <w:szCs w:val="20"/>
              </w:rPr>
              <w:t>consistently</w:t>
            </w:r>
            <w:proofErr w:type="gramEnd"/>
            <w:r w:rsidRPr="006649DE">
              <w:rPr>
                <w:sz w:val="20"/>
                <w:szCs w:val="20"/>
              </w:rPr>
              <w:t xml:space="preserve"> maintains office hours and is available to meet with students. </w:t>
            </w:r>
          </w:p>
          <w:p w14:paraId="744A8741" w14:textId="77777777" w:rsidR="009E75B3" w:rsidRDefault="009E75B3" w:rsidP="009E75B3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EC4611" w:rsidRPr="006649DE">
              <w:rPr>
                <w:sz w:val="20"/>
                <w:szCs w:val="20"/>
              </w:rPr>
              <w:t>s readily accessible to assist with students' questions or problems</w:t>
            </w:r>
          </w:p>
          <w:p w14:paraId="53DE7F2B" w14:textId="77777777" w:rsidR="009E75B3" w:rsidRDefault="00EC4611" w:rsidP="009E75B3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6649DE">
              <w:rPr>
                <w:sz w:val="20"/>
                <w:szCs w:val="20"/>
              </w:rPr>
              <w:t>demonstrates a highly positive attitude towards students</w:t>
            </w:r>
          </w:p>
          <w:p w14:paraId="5FEE78C0" w14:textId="2FDD3246" w:rsidR="00EC4611" w:rsidRPr="006649DE" w:rsidRDefault="00EC4611" w:rsidP="009E75B3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proofErr w:type="gramStart"/>
            <w:r w:rsidRPr="006649DE">
              <w:rPr>
                <w:sz w:val="20"/>
                <w:szCs w:val="20"/>
              </w:rPr>
              <w:t>is</w:t>
            </w:r>
            <w:proofErr w:type="gramEnd"/>
            <w:r w:rsidRPr="006649DE">
              <w:rPr>
                <w:sz w:val="20"/>
                <w:szCs w:val="20"/>
              </w:rPr>
              <w:t xml:space="preserve"> both willing and capable of providing superior advising that is thorough and consistently accurate. </w:t>
            </w:r>
          </w:p>
          <w:p w14:paraId="5A9B3F15" w14:textId="77777777" w:rsidR="00EC4611" w:rsidRDefault="00EC4611" w:rsidP="00EE60A4">
            <w:pPr>
              <w:pStyle w:val="Default"/>
              <w:jc w:val="both"/>
            </w:pPr>
          </w:p>
        </w:tc>
      </w:tr>
      <w:tr w:rsidR="00EC4611" w14:paraId="7A519D48" w14:textId="77777777" w:rsidTr="006649DE">
        <w:tc>
          <w:tcPr>
            <w:tcW w:w="9350" w:type="dxa"/>
          </w:tcPr>
          <w:p w14:paraId="11E80A80" w14:textId="3B3FC35A" w:rsidR="00EC4611" w:rsidRPr="006649DE" w:rsidRDefault="00EC4611" w:rsidP="00EE60A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(max. </w:t>
            </w:r>
            <w:r w:rsidR="009E75B3">
              <w:rPr>
                <w:sz w:val="20"/>
                <w:szCs w:val="20"/>
              </w:rPr>
              <w:t>35</w:t>
            </w:r>
            <w:r w:rsidRPr="006649DE">
              <w:rPr>
                <w:sz w:val="20"/>
                <w:szCs w:val="20"/>
              </w:rPr>
              <w:t>0 words)</w:t>
            </w:r>
          </w:p>
          <w:p w14:paraId="0DE79DD4" w14:textId="77777777" w:rsidR="00EC4611" w:rsidRDefault="00EC4611" w:rsidP="00EE60A4">
            <w:pPr>
              <w:pStyle w:val="Default"/>
              <w:jc w:val="both"/>
            </w:pPr>
          </w:p>
          <w:p w14:paraId="099E92E1" w14:textId="77777777" w:rsidR="00EC4611" w:rsidRDefault="00EC4611" w:rsidP="00EE60A4">
            <w:pPr>
              <w:pStyle w:val="Default"/>
              <w:jc w:val="both"/>
            </w:pPr>
          </w:p>
          <w:p w14:paraId="23757272" w14:textId="77777777" w:rsidR="00EC4611" w:rsidRDefault="00EC4611" w:rsidP="00EE60A4">
            <w:pPr>
              <w:pStyle w:val="Default"/>
              <w:jc w:val="both"/>
            </w:pPr>
          </w:p>
          <w:p w14:paraId="6BB4356F" w14:textId="77777777" w:rsidR="00EC4611" w:rsidRDefault="00EC4611" w:rsidP="00EE60A4">
            <w:pPr>
              <w:pStyle w:val="Default"/>
              <w:jc w:val="both"/>
            </w:pPr>
          </w:p>
          <w:p w14:paraId="7B72E219" w14:textId="77777777" w:rsidR="00EC4611" w:rsidRDefault="00EC4611" w:rsidP="00EE60A4">
            <w:pPr>
              <w:pStyle w:val="Default"/>
              <w:jc w:val="both"/>
            </w:pPr>
          </w:p>
          <w:p w14:paraId="0158E62D" w14:textId="77777777" w:rsidR="00EC4611" w:rsidRDefault="00EC4611" w:rsidP="00EE60A4">
            <w:pPr>
              <w:pStyle w:val="Default"/>
              <w:jc w:val="both"/>
            </w:pPr>
          </w:p>
          <w:p w14:paraId="4A830106" w14:textId="77777777" w:rsidR="00EC4611" w:rsidRDefault="00EC4611" w:rsidP="00EE60A4">
            <w:pPr>
              <w:pStyle w:val="Default"/>
              <w:jc w:val="both"/>
            </w:pPr>
          </w:p>
          <w:p w14:paraId="1ECB1142" w14:textId="77777777" w:rsidR="00EC4611" w:rsidRDefault="00EC4611" w:rsidP="00EE60A4">
            <w:pPr>
              <w:pStyle w:val="Default"/>
              <w:jc w:val="both"/>
            </w:pPr>
          </w:p>
          <w:p w14:paraId="6F61DA41" w14:textId="77777777" w:rsidR="00EC4611" w:rsidRDefault="00EC4611" w:rsidP="00EE60A4">
            <w:pPr>
              <w:pStyle w:val="Default"/>
              <w:jc w:val="both"/>
            </w:pPr>
          </w:p>
          <w:p w14:paraId="17FEE22E" w14:textId="77777777" w:rsidR="00EC4611" w:rsidRDefault="00EC4611" w:rsidP="00EE60A4">
            <w:pPr>
              <w:pStyle w:val="Default"/>
              <w:jc w:val="both"/>
            </w:pPr>
          </w:p>
          <w:p w14:paraId="2837CE36" w14:textId="77777777" w:rsidR="00EC4611" w:rsidRDefault="00EC4611" w:rsidP="00EE60A4">
            <w:pPr>
              <w:pStyle w:val="Default"/>
              <w:jc w:val="both"/>
            </w:pPr>
          </w:p>
          <w:p w14:paraId="7FEEBCBD" w14:textId="77777777" w:rsidR="00EC4611" w:rsidRDefault="00EC4611" w:rsidP="00EE60A4">
            <w:pPr>
              <w:pStyle w:val="Default"/>
              <w:jc w:val="both"/>
            </w:pPr>
          </w:p>
          <w:p w14:paraId="04CB97AC" w14:textId="77777777" w:rsidR="00EC4611" w:rsidRDefault="00EC4611" w:rsidP="00EE60A4">
            <w:pPr>
              <w:pStyle w:val="Default"/>
              <w:jc w:val="both"/>
            </w:pPr>
          </w:p>
          <w:p w14:paraId="11866273" w14:textId="77777777" w:rsidR="00EC4611" w:rsidRDefault="00EC4611" w:rsidP="00EE60A4">
            <w:pPr>
              <w:pStyle w:val="Default"/>
              <w:jc w:val="both"/>
            </w:pPr>
          </w:p>
          <w:p w14:paraId="6B7B9BC2" w14:textId="77777777" w:rsidR="00EC4611" w:rsidRDefault="00EC4611" w:rsidP="00EE60A4">
            <w:pPr>
              <w:pStyle w:val="Default"/>
              <w:jc w:val="both"/>
            </w:pPr>
          </w:p>
          <w:p w14:paraId="00135459" w14:textId="77777777" w:rsidR="00EC4611" w:rsidRDefault="00EC4611" w:rsidP="00EE60A4">
            <w:pPr>
              <w:pStyle w:val="Default"/>
              <w:jc w:val="both"/>
            </w:pPr>
          </w:p>
          <w:p w14:paraId="009778FB" w14:textId="77777777" w:rsidR="00EC4611" w:rsidRDefault="00EC4611" w:rsidP="00EE60A4">
            <w:pPr>
              <w:pStyle w:val="Default"/>
              <w:jc w:val="both"/>
            </w:pPr>
          </w:p>
          <w:p w14:paraId="4E08F3D3" w14:textId="77777777" w:rsidR="00EC4611" w:rsidRDefault="00EC4611" w:rsidP="00EE60A4">
            <w:pPr>
              <w:pStyle w:val="Default"/>
              <w:jc w:val="both"/>
            </w:pPr>
          </w:p>
          <w:p w14:paraId="487EC774" w14:textId="77777777" w:rsidR="00EC4611" w:rsidRDefault="00EC4611" w:rsidP="00EE60A4">
            <w:pPr>
              <w:pStyle w:val="Default"/>
              <w:jc w:val="both"/>
            </w:pPr>
          </w:p>
          <w:p w14:paraId="42B67AFE" w14:textId="77777777" w:rsidR="00EC4611" w:rsidRDefault="00EC4611" w:rsidP="00EE60A4">
            <w:pPr>
              <w:pStyle w:val="Default"/>
              <w:jc w:val="both"/>
            </w:pPr>
          </w:p>
          <w:p w14:paraId="6D99318C" w14:textId="77777777" w:rsidR="00EC4611" w:rsidRDefault="00EC4611" w:rsidP="00EE60A4">
            <w:pPr>
              <w:pStyle w:val="Default"/>
              <w:jc w:val="both"/>
            </w:pPr>
          </w:p>
          <w:p w14:paraId="290EA872" w14:textId="77777777" w:rsidR="00EC4611" w:rsidRDefault="00EC4611" w:rsidP="00EE60A4">
            <w:pPr>
              <w:pStyle w:val="Default"/>
              <w:jc w:val="both"/>
            </w:pPr>
          </w:p>
          <w:p w14:paraId="3260D623" w14:textId="77777777" w:rsidR="00EC4611" w:rsidRDefault="00EC4611" w:rsidP="00EE60A4">
            <w:pPr>
              <w:pStyle w:val="Default"/>
              <w:jc w:val="both"/>
            </w:pPr>
          </w:p>
          <w:p w14:paraId="4803C372" w14:textId="77777777" w:rsidR="00EC4611" w:rsidRDefault="00EC4611" w:rsidP="00EE60A4">
            <w:pPr>
              <w:pStyle w:val="Default"/>
              <w:jc w:val="both"/>
            </w:pPr>
          </w:p>
          <w:p w14:paraId="536DD83C" w14:textId="77777777" w:rsidR="00EC4611" w:rsidRDefault="00EC4611" w:rsidP="00EE60A4">
            <w:pPr>
              <w:pStyle w:val="Default"/>
              <w:jc w:val="both"/>
            </w:pPr>
          </w:p>
          <w:p w14:paraId="380D5E3F" w14:textId="77777777" w:rsidR="00EC4611" w:rsidRDefault="00EC4611" w:rsidP="00EE60A4">
            <w:pPr>
              <w:pStyle w:val="Default"/>
              <w:jc w:val="both"/>
            </w:pPr>
          </w:p>
          <w:p w14:paraId="73E578AA" w14:textId="77777777" w:rsidR="00EC4611" w:rsidRDefault="00EC4611" w:rsidP="00EE60A4">
            <w:pPr>
              <w:pStyle w:val="Default"/>
              <w:jc w:val="both"/>
            </w:pPr>
          </w:p>
          <w:p w14:paraId="45531389" w14:textId="77777777" w:rsidR="00EC4611" w:rsidRDefault="00EC4611" w:rsidP="00EE60A4">
            <w:pPr>
              <w:pStyle w:val="Default"/>
              <w:jc w:val="both"/>
            </w:pPr>
          </w:p>
          <w:p w14:paraId="1F213953" w14:textId="77777777" w:rsidR="00EC4611" w:rsidRDefault="00EC4611" w:rsidP="00EE60A4">
            <w:pPr>
              <w:pStyle w:val="Default"/>
              <w:jc w:val="both"/>
            </w:pPr>
          </w:p>
          <w:p w14:paraId="58A0F4BA" w14:textId="7550F59D" w:rsidR="00EC4611" w:rsidRDefault="00EC4611" w:rsidP="00EE60A4">
            <w:pPr>
              <w:pStyle w:val="Default"/>
              <w:jc w:val="both"/>
            </w:pPr>
          </w:p>
          <w:p w14:paraId="31D959AA" w14:textId="19C1895D" w:rsidR="009E75B3" w:rsidRDefault="009E75B3" w:rsidP="00EE60A4">
            <w:pPr>
              <w:pStyle w:val="Default"/>
              <w:jc w:val="both"/>
            </w:pPr>
          </w:p>
        </w:tc>
      </w:tr>
    </w:tbl>
    <w:p w14:paraId="280BBAC9" w14:textId="77777777" w:rsidR="00EC4611" w:rsidRDefault="00EC4611" w:rsidP="00EE60A4">
      <w:pPr>
        <w:pStyle w:val="Default"/>
        <w:jc w:val="both"/>
      </w:pPr>
    </w:p>
    <w:p w14:paraId="65096C96" w14:textId="77777777" w:rsidR="00EC4611" w:rsidRDefault="00EC4611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4611" w14:paraId="2FCF2909" w14:textId="77777777" w:rsidTr="006649DE">
        <w:tc>
          <w:tcPr>
            <w:tcW w:w="9350" w:type="dxa"/>
          </w:tcPr>
          <w:p w14:paraId="35979FD8" w14:textId="77777777" w:rsidR="00EC4611" w:rsidRPr="006649DE" w:rsidRDefault="00EC4611" w:rsidP="006649DE">
            <w:pPr>
              <w:pStyle w:val="Default"/>
              <w:jc w:val="both"/>
              <w:rPr>
                <w:sz w:val="20"/>
                <w:szCs w:val="20"/>
              </w:rPr>
            </w:pPr>
            <w:r w:rsidRPr="006649DE">
              <w:rPr>
                <w:b/>
                <w:bCs/>
                <w:sz w:val="20"/>
                <w:szCs w:val="20"/>
              </w:rPr>
              <w:t xml:space="preserve">Criterion 2: Quality and Effectiveness (45 percent of score) </w:t>
            </w:r>
          </w:p>
          <w:p w14:paraId="14DBE3C9" w14:textId="77777777" w:rsidR="00EC4611" w:rsidRPr="006649DE" w:rsidRDefault="00EC4611" w:rsidP="006649DE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14:paraId="544B8E80" w14:textId="77777777" w:rsidR="009E75B3" w:rsidRDefault="00EC4611" w:rsidP="009E75B3">
            <w:pPr>
              <w:pStyle w:val="Default"/>
              <w:jc w:val="both"/>
              <w:rPr>
                <w:sz w:val="20"/>
                <w:szCs w:val="20"/>
              </w:rPr>
            </w:pPr>
            <w:r w:rsidRPr="006649DE">
              <w:rPr>
                <w:bCs/>
                <w:sz w:val="20"/>
                <w:szCs w:val="20"/>
                <w:u w:val="single"/>
              </w:rPr>
              <w:t>Quality and Effectiveness Evaluated</w:t>
            </w:r>
            <w:r w:rsidRPr="006649DE">
              <w:rPr>
                <w:sz w:val="20"/>
                <w:szCs w:val="20"/>
                <w:u w:val="single"/>
              </w:rPr>
              <w:t>:</w:t>
            </w:r>
            <w:r w:rsidRPr="006649DE">
              <w:rPr>
                <w:sz w:val="20"/>
                <w:szCs w:val="20"/>
              </w:rPr>
              <w:t xml:space="preserve"> </w:t>
            </w:r>
          </w:p>
          <w:p w14:paraId="52BE3FFB" w14:textId="40388B7A" w:rsidR="00EC4611" w:rsidRPr="006649DE" w:rsidRDefault="00EC4611" w:rsidP="009E75B3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6649DE">
              <w:rPr>
                <w:sz w:val="20"/>
                <w:szCs w:val="20"/>
              </w:rPr>
              <w:t>The adequacy of knowledge in the field of expertise, level of preparedness and effectiveness of</w:t>
            </w:r>
            <w:r w:rsidR="009E75B3">
              <w:rPr>
                <w:sz w:val="20"/>
                <w:szCs w:val="20"/>
              </w:rPr>
              <w:t xml:space="preserve"> delivery/communication of the F</w:t>
            </w:r>
            <w:r w:rsidRPr="006649DE">
              <w:rPr>
                <w:sz w:val="20"/>
                <w:szCs w:val="20"/>
              </w:rPr>
              <w:t>aculty member</w:t>
            </w:r>
            <w:r>
              <w:rPr>
                <w:sz w:val="20"/>
                <w:szCs w:val="20"/>
              </w:rPr>
              <w:t xml:space="preserve"> or STP </w:t>
            </w:r>
            <w:r w:rsidRPr="006649DE">
              <w:rPr>
                <w:sz w:val="20"/>
                <w:szCs w:val="20"/>
              </w:rPr>
              <w:t>in teaching assigned courses, reaching teaching objectives, the ability to create a positive, challenging and stimulating learning environment in the classroom, instructional publications such as course manual, degree of interest in the students, as well as taking time to answer questions and clarify/explain concepts, punctuality in meeting classes, class cancellation and rescheduling.</w:t>
            </w:r>
            <w:proofErr w:type="gramEnd"/>
            <w:r w:rsidRPr="006649DE">
              <w:rPr>
                <w:sz w:val="20"/>
                <w:szCs w:val="20"/>
              </w:rPr>
              <w:t xml:space="preserve"> </w:t>
            </w:r>
          </w:p>
          <w:p w14:paraId="67A94F3B" w14:textId="77777777" w:rsidR="00EC4611" w:rsidRPr="006649DE" w:rsidRDefault="00EC4611" w:rsidP="006649DE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5517C79" w14:textId="77777777" w:rsidR="00EC4611" w:rsidRPr="006649DE" w:rsidRDefault="00EC4611" w:rsidP="006649DE">
            <w:pPr>
              <w:pStyle w:val="Default"/>
              <w:jc w:val="both"/>
              <w:rPr>
                <w:sz w:val="20"/>
                <w:szCs w:val="20"/>
                <w:u w:val="single"/>
              </w:rPr>
            </w:pPr>
            <w:r w:rsidRPr="006649DE">
              <w:rPr>
                <w:sz w:val="20"/>
                <w:szCs w:val="20"/>
                <w:u w:val="single"/>
              </w:rPr>
              <w:t xml:space="preserve">Description of Quality and Effectiveness - Truly Outstanding </w:t>
            </w:r>
          </w:p>
          <w:p w14:paraId="1D2066EA" w14:textId="77777777" w:rsidR="009E75B3" w:rsidRDefault="00EC4611" w:rsidP="006649DE">
            <w:pPr>
              <w:pStyle w:val="Default"/>
              <w:jc w:val="both"/>
              <w:rPr>
                <w:sz w:val="20"/>
                <w:szCs w:val="20"/>
              </w:rPr>
            </w:pPr>
            <w:r w:rsidRPr="006649DE">
              <w:rPr>
                <w:sz w:val="20"/>
                <w:szCs w:val="20"/>
              </w:rPr>
              <w:t xml:space="preserve">The faculty member </w:t>
            </w:r>
            <w:r>
              <w:rPr>
                <w:sz w:val="20"/>
                <w:szCs w:val="20"/>
              </w:rPr>
              <w:t>or STP</w:t>
            </w:r>
            <w:r w:rsidR="009E75B3">
              <w:rPr>
                <w:sz w:val="20"/>
                <w:szCs w:val="20"/>
              </w:rPr>
              <w:t>:</w:t>
            </w:r>
          </w:p>
          <w:p w14:paraId="707CF3E7" w14:textId="77777777" w:rsidR="009E75B3" w:rsidRDefault="00EC4611" w:rsidP="009E75B3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6649DE">
              <w:rPr>
                <w:sz w:val="20"/>
                <w:szCs w:val="20"/>
              </w:rPr>
              <w:t>is an outstanding teacher who consistently demonstrates thorough and current knowledge</w:t>
            </w:r>
            <w:r w:rsidR="009E75B3">
              <w:rPr>
                <w:sz w:val="20"/>
                <w:szCs w:val="20"/>
              </w:rPr>
              <w:t xml:space="preserve"> of his/her field of expertise</w:t>
            </w:r>
          </w:p>
          <w:p w14:paraId="171E88B2" w14:textId="77777777" w:rsidR="009E75B3" w:rsidRDefault="00EC4611" w:rsidP="009E75B3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6649DE">
              <w:rPr>
                <w:sz w:val="20"/>
                <w:szCs w:val="20"/>
              </w:rPr>
              <w:t>always comes to class prepared and uses effective traditional and non-traditional teaching methods and techniques</w:t>
            </w:r>
          </w:p>
          <w:p w14:paraId="288E471D" w14:textId="77777777" w:rsidR="009E75B3" w:rsidRDefault="00EC4611" w:rsidP="009E75B3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E75B3">
              <w:rPr>
                <w:sz w:val="20"/>
                <w:szCs w:val="20"/>
              </w:rPr>
              <w:t>takes definite measures to make the subject interesting and to create an environment conducive to learning</w:t>
            </w:r>
          </w:p>
          <w:p w14:paraId="403566D7" w14:textId="77777777" w:rsidR="009E75B3" w:rsidRDefault="00EC4611" w:rsidP="009E75B3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E75B3">
              <w:rPr>
                <w:sz w:val="20"/>
                <w:szCs w:val="20"/>
              </w:rPr>
              <w:t>shows the highest degree of interest in the students, taking time to answer questions and clarify/explain concepts</w:t>
            </w:r>
          </w:p>
          <w:p w14:paraId="5E23F6BE" w14:textId="77777777" w:rsidR="009E75B3" w:rsidRDefault="009E75B3" w:rsidP="006649DE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EC4611" w:rsidRPr="009E75B3">
              <w:rPr>
                <w:sz w:val="20"/>
                <w:szCs w:val="20"/>
              </w:rPr>
              <w:t>s perceived as setting high standards for students' performance, while being fair and con</w:t>
            </w:r>
            <w:r>
              <w:rPr>
                <w:sz w:val="20"/>
                <w:szCs w:val="20"/>
              </w:rPr>
              <w:t>sistent in testing and grading</w:t>
            </w:r>
          </w:p>
          <w:p w14:paraId="18DB02E3" w14:textId="250A8234" w:rsidR="009E75B3" w:rsidRDefault="00EC4611" w:rsidP="006649DE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E75B3">
              <w:rPr>
                <w:sz w:val="20"/>
                <w:szCs w:val="20"/>
              </w:rPr>
              <w:t xml:space="preserve">consistently develops and/or utilizes innovative instructional methods, including but not limited to, experimental techniques, interactive processes and multi-media </w:t>
            </w:r>
          </w:p>
          <w:p w14:paraId="4AD59085" w14:textId="6A8DF902" w:rsidR="00EC4611" w:rsidRPr="009E75B3" w:rsidRDefault="00EC4611" w:rsidP="006649DE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proofErr w:type="gramStart"/>
            <w:r w:rsidRPr="009E75B3">
              <w:rPr>
                <w:sz w:val="20"/>
                <w:szCs w:val="20"/>
              </w:rPr>
              <w:t>is</w:t>
            </w:r>
            <w:proofErr w:type="gramEnd"/>
            <w:r w:rsidRPr="009E75B3">
              <w:rPr>
                <w:sz w:val="20"/>
                <w:szCs w:val="20"/>
              </w:rPr>
              <w:t xml:space="preserve"> engaged in new course development and/or on-going review and updating of existing courses. </w:t>
            </w:r>
          </w:p>
          <w:p w14:paraId="7E161276" w14:textId="77777777" w:rsidR="00EC4611" w:rsidRDefault="00EC4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611" w14:paraId="06F6AD94" w14:textId="77777777" w:rsidTr="006649DE">
        <w:tc>
          <w:tcPr>
            <w:tcW w:w="9350" w:type="dxa"/>
          </w:tcPr>
          <w:p w14:paraId="0E3E3046" w14:textId="77777777" w:rsidR="009E75B3" w:rsidRPr="006649DE" w:rsidRDefault="009E75B3" w:rsidP="009E75B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(max. 35</w:t>
            </w:r>
            <w:r w:rsidRPr="006649DE">
              <w:rPr>
                <w:sz w:val="20"/>
                <w:szCs w:val="20"/>
              </w:rPr>
              <w:t>0 words)</w:t>
            </w:r>
          </w:p>
          <w:p w14:paraId="1C3F0147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20C773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906BA1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7DEC10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D5DCDC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869C7E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2E6CEF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15DA86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6D2E61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992810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A2CC13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7BBBB5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DD018C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9115D4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FF21D0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C0DA18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7B80AA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03F192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57329A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3CF923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2EA097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D37169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B29798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6E82E1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9FB15B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63ABB3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BEE259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FE2E99" w14:textId="77777777" w:rsidR="00EC4611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26C23E" w14:textId="71475C16" w:rsidR="00EC4611" w:rsidRPr="006649DE" w:rsidRDefault="00EC4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6DAD34" w14:textId="77777777" w:rsidR="00EC4611" w:rsidRPr="00B004DE" w:rsidRDefault="00EC461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4611" w14:paraId="6EACF1BF" w14:textId="77777777" w:rsidTr="006649DE">
        <w:tc>
          <w:tcPr>
            <w:tcW w:w="9350" w:type="dxa"/>
          </w:tcPr>
          <w:p w14:paraId="4A9A84B3" w14:textId="77777777" w:rsidR="00EC4611" w:rsidRPr="006649DE" w:rsidRDefault="00EC4611" w:rsidP="006649DE">
            <w:pPr>
              <w:pStyle w:val="Default"/>
              <w:jc w:val="both"/>
              <w:rPr>
                <w:sz w:val="20"/>
                <w:szCs w:val="20"/>
              </w:rPr>
            </w:pPr>
            <w:r w:rsidRPr="006649DE">
              <w:rPr>
                <w:b/>
                <w:bCs/>
                <w:sz w:val="20"/>
                <w:szCs w:val="20"/>
              </w:rPr>
              <w:t xml:space="preserve">Criterion 3: Willingness/Cooperation/ Flexibility (30 percent of score) </w:t>
            </w:r>
          </w:p>
          <w:p w14:paraId="24E19495" w14:textId="77777777" w:rsidR="00EC4611" w:rsidRPr="006649DE" w:rsidRDefault="00EC4611" w:rsidP="006649DE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14:paraId="1B053856" w14:textId="77777777" w:rsidR="009E75B3" w:rsidRDefault="00EC4611" w:rsidP="006649DE">
            <w:pPr>
              <w:pStyle w:val="Default"/>
              <w:jc w:val="both"/>
              <w:rPr>
                <w:sz w:val="20"/>
                <w:szCs w:val="20"/>
              </w:rPr>
            </w:pPr>
            <w:r w:rsidRPr="006649DE">
              <w:rPr>
                <w:bCs/>
                <w:sz w:val="20"/>
                <w:szCs w:val="20"/>
                <w:u w:val="single"/>
              </w:rPr>
              <w:t>Willingness/Cooperation/ Flexibility Evaluated</w:t>
            </w:r>
            <w:r w:rsidRPr="006649DE">
              <w:rPr>
                <w:sz w:val="20"/>
                <w:szCs w:val="20"/>
                <w:u w:val="single"/>
              </w:rPr>
              <w:t>:</w:t>
            </w:r>
            <w:r w:rsidRPr="006649DE">
              <w:rPr>
                <w:sz w:val="20"/>
                <w:szCs w:val="20"/>
              </w:rPr>
              <w:t xml:space="preserve"> </w:t>
            </w:r>
          </w:p>
          <w:p w14:paraId="7D0DCB87" w14:textId="1AB8688B" w:rsidR="00EC4611" w:rsidRPr="006649DE" w:rsidRDefault="00EC4611" w:rsidP="006649DE">
            <w:pPr>
              <w:pStyle w:val="Default"/>
              <w:jc w:val="both"/>
              <w:rPr>
                <w:sz w:val="20"/>
                <w:szCs w:val="20"/>
              </w:rPr>
            </w:pPr>
            <w:r w:rsidRPr="006649DE">
              <w:rPr>
                <w:sz w:val="20"/>
                <w:szCs w:val="20"/>
              </w:rPr>
              <w:t xml:space="preserve">The degree to which the </w:t>
            </w:r>
            <w:r w:rsidR="009E75B3">
              <w:rPr>
                <w:sz w:val="20"/>
                <w:szCs w:val="20"/>
              </w:rPr>
              <w:t>F</w:t>
            </w:r>
            <w:r w:rsidRPr="006649DE">
              <w:rPr>
                <w:sz w:val="20"/>
                <w:szCs w:val="20"/>
              </w:rPr>
              <w:t>aculty member</w:t>
            </w:r>
            <w:r>
              <w:rPr>
                <w:sz w:val="20"/>
                <w:szCs w:val="20"/>
              </w:rPr>
              <w:t xml:space="preserve"> or STP</w:t>
            </w:r>
            <w:r w:rsidRPr="006649DE">
              <w:rPr>
                <w:sz w:val="20"/>
                <w:szCs w:val="20"/>
              </w:rPr>
              <w:t xml:space="preserve"> is willing to perform teaching duties asked of him/her in his/her field of expertise, as well as the ability to maintain a positive attitude in working well with others to develop/participate in inter-disciplinary programs, and achieve the goals and objectives of the Department, School and the University. </w:t>
            </w:r>
          </w:p>
          <w:p w14:paraId="1545EB1D" w14:textId="77777777" w:rsidR="00EC4611" w:rsidRPr="006649DE" w:rsidRDefault="00EC4611" w:rsidP="006649DE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14:paraId="36596EC2" w14:textId="77777777" w:rsidR="00EC4611" w:rsidRPr="006649DE" w:rsidRDefault="00EC4611" w:rsidP="006649DE">
            <w:pPr>
              <w:pStyle w:val="Default"/>
              <w:jc w:val="both"/>
              <w:rPr>
                <w:sz w:val="20"/>
                <w:szCs w:val="20"/>
                <w:u w:val="single"/>
              </w:rPr>
            </w:pPr>
            <w:r w:rsidRPr="006649DE">
              <w:rPr>
                <w:sz w:val="20"/>
                <w:szCs w:val="20"/>
                <w:u w:val="single"/>
              </w:rPr>
              <w:t xml:space="preserve">Description of Willingness/Cooperation/ Flexibility - Truly Outstanding </w:t>
            </w:r>
          </w:p>
          <w:p w14:paraId="102B3AB8" w14:textId="77777777" w:rsidR="009E75B3" w:rsidRDefault="009E75B3" w:rsidP="006649D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EC4611" w:rsidRPr="006649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 w:rsidR="00EC4611" w:rsidRPr="006649DE">
              <w:rPr>
                <w:sz w:val="20"/>
                <w:szCs w:val="20"/>
              </w:rPr>
              <w:t xml:space="preserve">aculty member </w:t>
            </w:r>
            <w:r>
              <w:rPr>
                <w:sz w:val="20"/>
                <w:szCs w:val="20"/>
              </w:rPr>
              <w:t>or STP:</w:t>
            </w:r>
          </w:p>
          <w:p w14:paraId="12C6483B" w14:textId="77777777" w:rsidR="009E75B3" w:rsidRDefault="00EC4611" w:rsidP="009E75B3">
            <w:pPr>
              <w:pStyle w:val="Defaul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649DE">
              <w:rPr>
                <w:sz w:val="20"/>
                <w:szCs w:val="20"/>
              </w:rPr>
              <w:t>is truly a team player</w:t>
            </w:r>
          </w:p>
          <w:p w14:paraId="64ABD88F" w14:textId="77777777" w:rsidR="009E75B3" w:rsidRDefault="00EC4611" w:rsidP="009E75B3">
            <w:pPr>
              <w:pStyle w:val="Defaul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649DE">
              <w:rPr>
                <w:sz w:val="20"/>
                <w:szCs w:val="20"/>
              </w:rPr>
              <w:t>not only demonstrates the willingness and flexibility to take on a variety of teaching assignments in his/her field of expertise or integrating inter-disciplinary work, but she/he often volunteers to do so when aware of th</w:t>
            </w:r>
            <w:r w:rsidR="009E75B3">
              <w:rPr>
                <w:sz w:val="20"/>
                <w:szCs w:val="20"/>
              </w:rPr>
              <w:t>e need and without being asked</w:t>
            </w:r>
          </w:p>
          <w:p w14:paraId="2171DEA5" w14:textId="77777777" w:rsidR="009E75B3" w:rsidRDefault="00EC4611" w:rsidP="009E75B3">
            <w:pPr>
              <w:pStyle w:val="Defaul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649DE">
              <w:rPr>
                <w:sz w:val="20"/>
                <w:szCs w:val="20"/>
              </w:rPr>
              <w:t>demonstrates a willingness to "do what it takes" in helping to meet the goals of his/her School/Departm</w:t>
            </w:r>
            <w:r w:rsidR="009E75B3">
              <w:rPr>
                <w:sz w:val="20"/>
                <w:szCs w:val="20"/>
              </w:rPr>
              <w:t>ent/European University Cyprus</w:t>
            </w:r>
          </w:p>
          <w:p w14:paraId="0E02935A" w14:textId="77777777" w:rsidR="009E75B3" w:rsidRDefault="00EC4611" w:rsidP="009E75B3">
            <w:pPr>
              <w:pStyle w:val="Defaul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649DE">
              <w:rPr>
                <w:sz w:val="20"/>
                <w:szCs w:val="20"/>
              </w:rPr>
              <w:t>demonstrates the extraordinary ability to work with others to accomplish assigned tasks</w:t>
            </w:r>
          </w:p>
          <w:p w14:paraId="760877C2" w14:textId="2E9E67D8" w:rsidR="00EC4611" w:rsidRPr="006649DE" w:rsidRDefault="00EC4611" w:rsidP="009E75B3">
            <w:pPr>
              <w:pStyle w:val="Defaul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proofErr w:type="gramStart"/>
            <w:r w:rsidRPr="006649DE">
              <w:rPr>
                <w:sz w:val="20"/>
                <w:szCs w:val="20"/>
              </w:rPr>
              <w:t>cultivates</w:t>
            </w:r>
            <w:proofErr w:type="gramEnd"/>
            <w:r w:rsidRPr="006649DE">
              <w:rPr>
                <w:sz w:val="20"/>
                <w:szCs w:val="20"/>
              </w:rPr>
              <w:t xml:space="preserve"> and maintains positive relationships with others within/across schools/departments, avoiding politics or coalitions. </w:t>
            </w:r>
          </w:p>
          <w:p w14:paraId="3DE754CC" w14:textId="77777777" w:rsidR="00EC4611" w:rsidRDefault="00EC461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EC4611" w14:paraId="51EA1441" w14:textId="77777777" w:rsidTr="006649DE">
        <w:tc>
          <w:tcPr>
            <w:tcW w:w="9350" w:type="dxa"/>
          </w:tcPr>
          <w:p w14:paraId="2E4E6378" w14:textId="77777777" w:rsidR="009E75B3" w:rsidRPr="006649DE" w:rsidRDefault="009E75B3" w:rsidP="009E75B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(max. 35</w:t>
            </w:r>
            <w:r w:rsidRPr="006649DE">
              <w:rPr>
                <w:sz w:val="20"/>
                <w:szCs w:val="20"/>
              </w:rPr>
              <w:t>0 words)</w:t>
            </w:r>
          </w:p>
          <w:p w14:paraId="04AA4732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137A0808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4B92DD98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5C4BDD05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656AE99F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51916CAD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5303029C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35880BBD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3F372F2C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431978D6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433D7904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28586F0A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63A88B47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53F408EB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54070F50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2DE35824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05B91C06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2974B579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7D62ABA2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4D5F6D65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60F4AC28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257D6D06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57CC47A2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52E5047E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36EA2C2B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50AD31A8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1F56D12D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60A36856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77E6A5E6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66774FA7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0A37B77A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168675D3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3F62E376" w14:textId="77777777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73D51823" w14:textId="175A5DF1" w:rsidR="00EC4611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14:paraId="510BEF59" w14:textId="77777777" w:rsidR="00EC4611" w:rsidRPr="006649DE" w:rsidRDefault="00EC4611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0FDC8BC" w14:textId="5F7519B0" w:rsidR="002272A8" w:rsidRPr="000F5D78" w:rsidRDefault="002272A8" w:rsidP="000F5D78">
      <w:pPr>
        <w:pStyle w:val="Default"/>
        <w:jc w:val="both"/>
        <w:rPr>
          <w:color w:val="auto"/>
        </w:rPr>
      </w:pPr>
    </w:p>
    <w:sectPr w:rsidR="002272A8" w:rsidRPr="000F5D78" w:rsidSect="008B6FCB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DD8443" w16cid:durableId="2152A709"/>
  <w16cid:commentId w16cid:paraId="72E3CA84" w16cid:durableId="2152AA1B"/>
  <w16cid:commentId w16cid:paraId="27BF13E1" w16cid:durableId="2152A7A0"/>
  <w16cid:commentId w16cid:paraId="61AF0D98" w16cid:durableId="2152A8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B89"/>
    <w:multiLevelType w:val="multilevel"/>
    <w:tmpl w:val="63B6B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PMingLiU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E4C3C"/>
    <w:multiLevelType w:val="multilevel"/>
    <w:tmpl w:val="63B6B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PMingLiU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8C3E01"/>
    <w:multiLevelType w:val="hybridMultilevel"/>
    <w:tmpl w:val="A5C4F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31CD3"/>
    <w:multiLevelType w:val="hybridMultilevel"/>
    <w:tmpl w:val="01182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865FFE"/>
    <w:multiLevelType w:val="hybridMultilevel"/>
    <w:tmpl w:val="A852B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D609B"/>
    <w:multiLevelType w:val="hybridMultilevel"/>
    <w:tmpl w:val="CC00C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207386"/>
    <w:multiLevelType w:val="hybridMultilevel"/>
    <w:tmpl w:val="5866D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B11A6"/>
    <w:multiLevelType w:val="multilevel"/>
    <w:tmpl w:val="63B6B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PMingLiU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7754B8"/>
    <w:multiLevelType w:val="hybridMultilevel"/>
    <w:tmpl w:val="A3B49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200945"/>
    <w:multiLevelType w:val="hybridMultilevel"/>
    <w:tmpl w:val="7C46F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D651B9"/>
    <w:multiLevelType w:val="hybridMultilevel"/>
    <w:tmpl w:val="C1D2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8D"/>
    <w:rsid w:val="00025EFD"/>
    <w:rsid w:val="00025F9D"/>
    <w:rsid w:val="00060497"/>
    <w:rsid w:val="000661BC"/>
    <w:rsid w:val="000A288B"/>
    <w:rsid w:val="000A43CC"/>
    <w:rsid w:val="000B0295"/>
    <w:rsid w:val="000D188E"/>
    <w:rsid w:val="000F5D78"/>
    <w:rsid w:val="001A330C"/>
    <w:rsid w:val="001C0DDC"/>
    <w:rsid w:val="001F77AB"/>
    <w:rsid w:val="002028EA"/>
    <w:rsid w:val="002272A8"/>
    <w:rsid w:val="0024153A"/>
    <w:rsid w:val="00246237"/>
    <w:rsid w:val="00251BF7"/>
    <w:rsid w:val="00252B62"/>
    <w:rsid w:val="00253E7C"/>
    <w:rsid w:val="002A4715"/>
    <w:rsid w:val="002A5248"/>
    <w:rsid w:val="002C0E2E"/>
    <w:rsid w:val="00302AAF"/>
    <w:rsid w:val="00307415"/>
    <w:rsid w:val="003505E3"/>
    <w:rsid w:val="003641A2"/>
    <w:rsid w:val="00385101"/>
    <w:rsid w:val="003A347D"/>
    <w:rsid w:val="003B64C8"/>
    <w:rsid w:val="003C6F1A"/>
    <w:rsid w:val="0042718F"/>
    <w:rsid w:val="004356AF"/>
    <w:rsid w:val="004C3AFA"/>
    <w:rsid w:val="004C44E7"/>
    <w:rsid w:val="004C5DD1"/>
    <w:rsid w:val="004D41EE"/>
    <w:rsid w:val="005238BD"/>
    <w:rsid w:val="00553A66"/>
    <w:rsid w:val="0056054B"/>
    <w:rsid w:val="00585F2D"/>
    <w:rsid w:val="005964ED"/>
    <w:rsid w:val="005F5F8B"/>
    <w:rsid w:val="006126ED"/>
    <w:rsid w:val="00636501"/>
    <w:rsid w:val="00696F36"/>
    <w:rsid w:val="006C125C"/>
    <w:rsid w:val="007051E3"/>
    <w:rsid w:val="00715CDB"/>
    <w:rsid w:val="00781DF4"/>
    <w:rsid w:val="00787092"/>
    <w:rsid w:val="00794DD4"/>
    <w:rsid w:val="007D14FA"/>
    <w:rsid w:val="00831E2A"/>
    <w:rsid w:val="00853D92"/>
    <w:rsid w:val="008A1C7A"/>
    <w:rsid w:val="008B6FCB"/>
    <w:rsid w:val="008B735A"/>
    <w:rsid w:val="008F5F34"/>
    <w:rsid w:val="00916201"/>
    <w:rsid w:val="00980C9B"/>
    <w:rsid w:val="00982D4D"/>
    <w:rsid w:val="009A5FD4"/>
    <w:rsid w:val="009D0AAD"/>
    <w:rsid w:val="009E75B3"/>
    <w:rsid w:val="00A21894"/>
    <w:rsid w:val="00A55230"/>
    <w:rsid w:val="00A75EFE"/>
    <w:rsid w:val="00A90450"/>
    <w:rsid w:val="00AA55BC"/>
    <w:rsid w:val="00B004DE"/>
    <w:rsid w:val="00B578D7"/>
    <w:rsid w:val="00B700EB"/>
    <w:rsid w:val="00B745B6"/>
    <w:rsid w:val="00B74784"/>
    <w:rsid w:val="00B86B22"/>
    <w:rsid w:val="00BB3090"/>
    <w:rsid w:val="00BB433D"/>
    <w:rsid w:val="00BC31DA"/>
    <w:rsid w:val="00C14284"/>
    <w:rsid w:val="00C355AD"/>
    <w:rsid w:val="00C6666E"/>
    <w:rsid w:val="00C7562F"/>
    <w:rsid w:val="00C839EC"/>
    <w:rsid w:val="00CD3305"/>
    <w:rsid w:val="00CD5644"/>
    <w:rsid w:val="00CE5C8D"/>
    <w:rsid w:val="00CF4380"/>
    <w:rsid w:val="00D039C7"/>
    <w:rsid w:val="00D10EE0"/>
    <w:rsid w:val="00D2752A"/>
    <w:rsid w:val="00D42159"/>
    <w:rsid w:val="00D5669F"/>
    <w:rsid w:val="00D648DB"/>
    <w:rsid w:val="00D94B67"/>
    <w:rsid w:val="00DB705F"/>
    <w:rsid w:val="00DC08F0"/>
    <w:rsid w:val="00DE0565"/>
    <w:rsid w:val="00DE1421"/>
    <w:rsid w:val="00DE6C16"/>
    <w:rsid w:val="00E16210"/>
    <w:rsid w:val="00E31C17"/>
    <w:rsid w:val="00E731A4"/>
    <w:rsid w:val="00E73CE4"/>
    <w:rsid w:val="00E8026C"/>
    <w:rsid w:val="00EA1A3C"/>
    <w:rsid w:val="00EA3610"/>
    <w:rsid w:val="00EB29EF"/>
    <w:rsid w:val="00EC4611"/>
    <w:rsid w:val="00EC4CE7"/>
    <w:rsid w:val="00EE60A4"/>
    <w:rsid w:val="00F04D13"/>
    <w:rsid w:val="00F202B1"/>
    <w:rsid w:val="00F33D89"/>
    <w:rsid w:val="00F73881"/>
    <w:rsid w:val="00F92C1A"/>
    <w:rsid w:val="00FA19F7"/>
    <w:rsid w:val="00FD60A6"/>
    <w:rsid w:val="00FD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41EBC9"/>
  <w15:docId w15:val="{66A7ED41-6233-487D-8CE1-01DBEC86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21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5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0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2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2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2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C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162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162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ListParagraphChar">
    <w:name w:val="List Paragraph Char"/>
    <w:link w:val="ListParagraph"/>
    <w:uiPriority w:val="34"/>
    <w:locked/>
    <w:rsid w:val="00E16210"/>
    <w:rPr>
      <w:rFonts w:ascii="Arial" w:eastAsia="Times New Roman" w:hAnsi="Arial" w:cs="Times New Roman"/>
      <w:sz w:val="24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cid:image003.png@01D39441.B732C8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Florentia Theodorou</dc:creator>
  <cp:keywords/>
  <dc:description/>
  <cp:lastModifiedBy>Loizos Symeou</cp:lastModifiedBy>
  <cp:revision>5</cp:revision>
  <dcterms:created xsi:type="dcterms:W3CDTF">2021-03-02T06:11:00Z</dcterms:created>
  <dcterms:modified xsi:type="dcterms:W3CDTF">2021-03-02T07:19:00Z</dcterms:modified>
</cp:coreProperties>
</file>